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DISPOSITIVO HOSPITALARIO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1400"/>
        <w:gridCol w:w="1400"/>
        <w:gridCol w:w="2100"/>
        <w:gridCol w:w="4900"/>
      </w:tblGrid>
      <w:tr>
        <w:trPr>
          <w:trHeight w:val="460" w:hRule="atLeast"/>
        </w:trPr>
        <w:tc>
          <w:tcPr>
            <w:tcW w:w="56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Hospitalario</w:t>
            </w:r>
          </w:p>
        </w:tc>
        <w:tc>
          <w:tcPr>
            <w:tcW w:w="84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6"/>
        <w:rPr>
          <w:b/>
          <w:sz w:val="14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5"/>
        <w:rPr>
          <w:b/>
          <w:sz w:val="43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rect style="position:absolute;margin-left:408.732086pt;margin-top:19.855844pt;width:337.934577pt;height:23.8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group style="position:absolute;margin-left:256.666656pt;margin-top:-3.944156pt;width:490pt;height:23.8pt;mso-position-horizontal-relative:page;mso-position-vertical-relative:paragraph;z-index:15730176" coordorigin="5133,-79" coordsize="9800,476">
            <v:shape style="position:absolute;left:5133;top:-79;width:9800;height:476" coordorigin="5133,-79" coordsize="9800,476" path="m14933,-79l8186,-79,8175,-79,5133,-79,5133,397,8175,397,8186,397,14933,397,14933,-79xe" filled="true" fillcolor="#d8d8d8" stroked="false">
              <v:path arrowok="t"/>
              <v:fill type="solid"/>
            </v:shape>
            <v:shape style="position:absolute;left:5133;top:-79;width:9800;height:476" type="#_x0000_t202" filled="false" stroked="false">
              <v:textbox inset="0,0,0,0">
                <w:txbxContent>
                  <w:p>
                    <w:pPr>
                      <w:tabs>
                        <w:tab w:pos="3141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Geriatría</w:t>
                      <w:tab/>
                      <w:t>Enfermería Geriátrica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6.333344pt;margin-top:19.522511pt;width:491pt;height:75.15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47"/>
                    <w:gridCol w:w="6753"/>
                  </w:tblGrid>
                  <w:tr>
                    <w:trPr>
                      <w:trHeight w:val="468" w:hRule="atLeast"/>
                    </w:trPr>
                    <w:tc>
                      <w:tcPr>
                        <w:tcW w:w="3047" w:type="dxa"/>
                        <w:tcBorders>
                          <w:top w:val="nil"/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753" w:type="dxa"/>
                        <w:tcBorders>
                          <w:top w:val="nil"/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9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3147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Geriatría</w:t>
                          <w:tab/>
                          <w:t>Enfermería Geriátrica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047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753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spacing w:before="111" w:after="121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spacing w:line="240" w:lineRule="auto"/>
        <w:ind w:left="7474" w:right="0" w:firstLine="0"/>
        <w:rPr>
          <w:sz w:val="20"/>
        </w:rPr>
      </w:pPr>
      <w:r>
        <w:rPr>
          <w:sz w:val="20"/>
        </w:rPr>
        <w:pict>
          <v:group style="width:337.95pt;height:23.8pt;mso-position-horizontal-relative:char;mso-position-vertical-relative:line" coordorigin="0,0" coordsize="6759,476">
            <v:rect style="position:absolute;left:0;top:0;width:6759;height:476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line="240" w:lineRule="auto" w:before="6"/>
        <w:rPr>
          <w:b/>
          <w:sz w:val="22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0"/>
        <w:rPr>
          <w:b/>
          <w:sz w:val="27"/>
        </w:rPr>
      </w:pPr>
    </w:p>
    <w:p>
      <w:pPr>
        <w:pStyle w:val="BodyText"/>
        <w:spacing w:before="1"/>
        <w:ind w:left="233"/>
      </w:pPr>
      <w:r>
        <w:rPr/>
        <w:t>Campos</w:t>
      </w:r>
      <w:r>
        <w:rPr>
          <w:spacing w:val="-6"/>
        </w:rPr>
        <w:t> </w:t>
      </w:r>
      <w:r>
        <w:rPr/>
        <w:t>obligatorios</w:t>
      </w:r>
      <w:r>
        <w:rPr>
          <w:spacing w:val="-11"/>
        </w:rPr>
        <w:t> </w:t>
      </w:r>
      <w:r>
        <w:rPr/>
        <w:t>según</w:t>
      </w:r>
      <w:r>
        <w:rPr>
          <w:spacing w:val="-6"/>
        </w:rPr>
        <w:t> </w:t>
      </w:r>
      <w:r>
        <w:rPr/>
        <w:t>proceda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350"/>
        <w:gridCol w:w="5600"/>
        <w:gridCol w:w="2100"/>
        <w:gridCol w:w="4900"/>
      </w:tblGrid>
      <w:tr>
        <w:trPr>
          <w:trHeight w:val="460" w:hRule="atLeast"/>
        </w:trPr>
        <w:tc>
          <w:tcPr>
            <w:tcW w:w="105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4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26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tabs>
          <w:tab w:pos="14366" w:val="left" w:leader="none"/>
        </w:tabs>
        <w:spacing w:before="224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2"/>
        </w:rPr>
      </w:pPr>
      <w:r>
        <w:rPr/>
        <w:pict>
          <v:group style="position:absolute;margin-left:46.333332pt;margin-top:9.211867pt;width:700.7pt;height:24.5pt;mso-position-horizontal-relative:page;mso-position-vertical-relative:paragraph;z-index:-15727616;mso-wrap-distance-left:0;mso-wrap-distance-right:0" coordorigin="927,184" coordsize="14014,490">
            <v:shape style="position:absolute;left:933;top:190;width:14000;height:476" coordorigin="933,191" coordsize="14000,476" path="m933,191l5133,191,5133,667,933,667,933,191xm5133,191l14933,191,14933,667,5133,667,5133,191xe" filled="false" stroked="true" strokeweight=".666667pt" strokecolor="#d8d8d8">
              <v:path arrowok="t"/>
              <v:stroke dashstyle="solid"/>
            </v:shape>
            <v:shape style="position:absolute;left:14713;top:294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3;top:190;width:420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89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número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12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spacing w:before="1"/>
        <w:ind w:left="233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5"/>
        </w:rPr>
        <w:t> </w:t>
      </w:r>
      <w:r>
        <w:rPr/>
        <w:t>de</w:t>
      </w:r>
      <w:r>
        <w:rPr>
          <w:spacing w:val="-15"/>
        </w:rPr>
        <w:t> </w:t>
      </w:r>
      <w:r>
        <w:rPr/>
        <w:t>profesionales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2800"/>
      </w:tblGrid>
      <w:tr>
        <w:trPr>
          <w:trHeight w:val="460" w:hRule="atLeast"/>
        </w:trPr>
        <w:tc>
          <w:tcPr>
            <w:tcW w:w="112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Geriatría</w:t>
            </w:r>
          </w:p>
        </w:tc>
        <w:tc>
          <w:tcPr>
            <w:tcW w:w="2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Geriátrica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Generales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Fisioterapeutas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Trabajadores/as Sociales</w:t>
            </w:r>
          </w:p>
        </w:tc>
        <w:tc>
          <w:tcPr>
            <w:tcW w:w="28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1980" w:bottom="640" w:left="700" w:right="680"/>
          <w:pgNumType w:start="1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0"/>
        <w:gridCol w:w="2800"/>
      </w:tblGrid>
      <w:tr>
        <w:trPr>
          <w:trHeight w:val="460" w:hRule="atLeast"/>
        </w:trPr>
        <w:tc>
          <w:tcPr>
            <w:tcW w:w="11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Terapeutas Ocupacionales</w:t>
            </w:r>
          </w:p>
        </w:tc>
        <w:tc>
          <w:tcPr>
            <w:tcW w:w="2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ÁREAS ASISTENCIALES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37"/>
        <w:gridCol w:w="2464"/>
      </w:tblGrid>
      <w:tr>
        <w:trPr>
          <w:trHeight w:val="508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 hospitalaria de pacientes agudos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5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52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Unidad de media estancia/recuperación funcional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Hospital de día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Interconsultas hospitalarias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5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1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52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Consultas externas/Equipos de valoración geriátrica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2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2"/>
        <w:rPr>
          <w:b/>
          <w:sz w:val="11"/>
        </w:rPr>
      </w:pPr>
    </w:p>
    <w:p>
      <w:pPr>
        <w:pStyle w:val="BodyText"/>
        <w:spacing w:before="93"/>
        <w:ind w:left="233"/>
      </w:pPr>
      <w:r>
        <w:rPr/>
        <w:t>Otras</w:t>
      </w:r>
      <w:r>
        <w:rPr>
          <w:spacing w:val="-1"/>
        </w:rPr>
        <w:t> </w:t>
      </w:r>
      <w:r>
        <w:rPr/>
        <w:t>unidades: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37"/>
        <w:gridCol w:w="2464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Unidades de Psicogeriatría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Hospitalización a domicilio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2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2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2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Unidades de cuidados paliativos geriátricos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5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6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52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0"/>
        <w:gridCol w:w="1387"/>
        <w:gridCol w:w="1414"/>
      </w:tblGrid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3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3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Clínica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audiovisuales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4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aulas o salas de reuniones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71"/>
              <w:ind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otros recursos docentes: salas y material de demostración,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simulación, etc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materiales:</w:t>
            </w:r>
          </w:p>
        </w:tc>
        <w:tc>
          <w:tcPr>
            <w:tcW w:w="9801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6"/>
        <w:rPr>
          <w:b/>
          <w:sz w:val="11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8. PROGRAMAS / ACTIVIDADES REGLADAS ASISTENCIALES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508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Protocolos o guías de actuación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115"/>
              <w:ind w:left="15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5"/>
                <w:sz w:val="24"/>
              </w:rPr>
              <w:drawing>
                <wp:inline distT="0" distB="0" distL="0" distR="0">
                  <wp:extent cx="142875" cy="135350"/>
                  <wp:effectExtent l="0" t="0" r="0" b="0"/>
                  <wp:docPr id="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5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disponibles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27"/>
      </w:pPr>
      <w:r>
        <w:rPr/>
        <w:pict>
          <v:shape style="position:absolute;margin-left:46.666pt;margin-top:240.714584pt;width:700pt;height:51.4pt;mso-position-horizontal-relative:page;mso-position-vertical-relative:page;z-index:-16572928" coordorigin="933,4814" coordsize="14000,1028" path="m14933,4814l12833,4814,7933,4814,5833,4814,933,4814,933,5842,5833,5842,7933,5842,12833,5842,14933,5842,14933,481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666pt;margin-top:404.7146pt;width:700pt;height:51.4pt;mso-position-horizontal-relative:page;mso-position-vertical-relative:page;z-index:-16572416" coordorigin="933,8094" coordsize="14000,1028" path="m14933,8094l12833,8094,7933,8094,5833,8094,933,8094,933,9122,5833,9122,7933,9122,12833,9122,14933,9122,14933,8094xe" filled="true" fillcolor="#ffffff" stroked="false">
            <v:path arrowok="t"/>
            <v:fill type="solid"/>
            <w10:wrap type="none"/>
          </v:shape>
        </w:pict>
      </w:r>
      <w:r>
        <w:rPr>
          <w:shd w:fill="C6CCCE" w:color="auto" w:val="clear"/>
        </w:rPr>
        <w:t> </w:t>
      </w:r>
      <w:r>
        <w:rPr>
          <w:shd w:fill="C6CCCE" w:color="auto" w:val="clear"/>
        </w:rPr>
        <w:t>9. AREA FÍSICA Y ACTIVIDAD ASISTENCIAL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Nº de camas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unidad hospitalaria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pacientes agudos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Nº de camas en unidad hospitalaria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pacientes agudos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09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ingresos/año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hospitalaria de pacientes agudos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ingresos/año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hospitalaria de pacientes agudos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Medición de la situación funcional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ingreso y alta en unidad hospitalaria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pacientes agudos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Medición de la situación funcional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ingreso y alta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unidad hospitalaria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pacientes agudos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3" w:hRule="atLeast"/>
        </w:trPr>
        <w:tc>
          <w:tcPr>
            <w:tcW w:w="49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enfermería al alta en unidad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hospitalaria de pacientes agudos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enfermería al alta en unidad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hospitalaria de pacientes agudos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 en la unidad de media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estancia/recuperación funcional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 en la unidad de media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estancia/recuperación funcional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09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pacientes/año en la unidad de media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estancia/recuperación funcional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N.º pacientes/año en la unidad de media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estancia/recuperación funcional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Medición de la situación funcional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ingreso y alta en la unidad de media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estancia/recuperación funcional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Medición de la situación funcional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ingreso y alta en la unidad de media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estancia/recuperación funcional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enfermería al alta en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unidad de media estancia/recuperación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funcional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enfermería al alta en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unidad de media estancia/recuperación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funcional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7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9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87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Indicar el número de interconsultas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hospitalarias realizadas</w:t>
            </w:r>
          </w:p>
        </w:tc>
        <w:tc>
          <w:tcPr>
            <w:tcW w:w="21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87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87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Indicar el número de interconsultas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hospitalarias realizadas</w:t>
            </w:r>
          </w:p>
        </w:tc>
        <w:tc>
          <w:tcPr>
            <w:tcW w:w="21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87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9"/>
        <w:rPr>
          <w:b/>
          <w:sz w:val="10"/>
        </w:rPr>
      </w:pPr>
    </w:p>
    <w:p>
      <w:pPr>
        <w:pStyle w:val="BodyText"/>
        <w:spacing w:before="92"/>
        <w:ind w:left="233"/>
      </w:pPr>
      <w:r>
        <w:rPr>
          <w:w w:val="95"/>
        </w:rPr>
        <w:t>Consultas</w:t>
      </w:r>
      <w:r>
        <w:rPr>
          <w:spacing w:val="67"/>
        </w:rPr>
        <w:t> </w:t>
      </w:r>
      <w:r>
        <w:rPr>
          <w:w w:val="95"/>
        </w:rPr>
        <w:t>externas/Equipos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60"/>
        </w:rPr>
        <w:t> </w:t>
      </w:r>
      <w:r>
        <w:rPr>
          <w:w w:val="95"/>
        </w:rPr>
        <w:t>valoración</w:t>
      </w:r>
      <w:r>
        <w:rPr>
          <w:spacing w:val="34"/>
          <w:w w:val="95"/>
        </w:rPr>
        <w:t> </w:t>
      </w:r>
      <w:r>
        <w:rPr>
          <w:w w:val="95"/>
        </w:rPr>
        <w:t>Geriátrica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sesiones/semana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sesiones/semana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primeras consultas: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primeras consultas: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consultas sucesivas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total de consultas sucesivas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Dispone de Consultas Externas Monográficas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112"/>
              <w:ind w:left="15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6"/>
                  <wp:effectExtent l="0" t="0" r="0" b="0"/>
                  <wp:docPr id="6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5"/>
                <w:sz w:val="24"/>
              </w:rPr>
              <w:drawing>
                <wp:inline distT="0" distB="0" distL="0" distR="0">
                  <wp:extent cx="143579" cy="136016"/>
                  <wp:effectExtent l="0" t="0" r="0" b="0"/>
                  <wp:docPr id="6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5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4233" w:val="left" w:leader="none"/>
        </w:tabs>
        <w:spacing w:before="0"/>
        <w:ind w:left="233"/>
      </w:pPr>
      <w:r>
        <w:rPr>
          <w:shd w:fill="D8D8D8" w:color="auto" w:val="clear"/>
        </w:rPr>
        <w:t> </w:t>
      </w:r>
      <w:r>
        <w:rPr>
          <w:shd w:fill="D8D8D8" w:color="auto" w:val="clear"/>
        </w:rPr>
        <w:t>Consultas Externas Monográficas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2418"/>
        <w:gridCol w:w="2232"/>
        <w:gridCol w:w="2216"/>
        <w:gridCol w:w="216"/>
        <w:gridCol w:w="2538"/>
      </w:tblGrid>
      <w:tr>
        <w:trPr>
          <w:trHeight w:val="461" w:hRule="atLeast"/>
        </w:trPr>
        <w:tc>
          <w:tcPr>
            <w:tcW w:w="10986" w:type="dxa"/>
            <w:gridSpan w:val="4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71"/>
              <w:ind w:left="0"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47" w:hRule="atLeast"/>
        </w:trPr>
        <w:tc>
          <w:tcPr>
            <w:tcW w:w="412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Consultas Externas Monográficas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Consulta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Monográfica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sesiones/semana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7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15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sucesivas</w:t>
            </w:r>
          </w:p>
        </w:tc>
      </w:tr>
      <w:tr>
        <w:trPr>
          <w:trHeight w:val="465" w:hRule="atLeast"/>
        </w:trPr>
        <w:tc>
          <w:tcPr>
            <w:tcW w:w="412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  <w:tcBorders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bottom w:val="double" w:sz="2" w:space="0" w:color="D8D8D8"/>
              <w:right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  <w:tcBorders>
              <w:left w:val="double" w:sz="2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1098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754" w:type="dxa"/>
            <w:gridSpan w:val="2"/>
            <w:tcBorders>
              <w:top w:val="double" w:sz="2" w:space="0" w:color="D8D8D8"/>
            </w:tcBorders>
          </w:tcPr>
          <w:p>
            <w:pPr>
              <w:pStyle w:val="TableParagraph"/>
              <w:spacing w:before="82"/>
              <w:ind w:left="0"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47" w:hRule="atLeast"/>
        </w:trPr>
        <w:tc>
          <w:tcPr>
            <w:tcW w:w="412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Consultas Externas Monográficas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Consulta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Monográfica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sesiones/semana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07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5"/>
              <w:ind w:left="115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sucesivas</w:t>
            </w:r>
          </w:p>
        </w:tc>
      </w:tr>
      <w:tr>
        <w:trPr>
          <w:trHeight w:val="454" w:hRule="atLeast"/>
        </w:trPr>
        <w:tc>
          <w:tcPr>
            <w:tcW w:w="412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right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  <w:tcBorders>
              <w:left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spacing w:line="240" w:lineRule="auto" w:before="3"/>
        <w:rPr>
          <w:b/>
          <w:sz w:val="13"/>
        </w:rPr>
      </w:pPr>
    </w:p>
    <w:p>
      <w:pPr>
        <w:pStyle w:val="BodyText"/>
        <w:spacing w:before="92"/>
        <w:ind w:left="233"/>
      </w:pPr>
      <w:r>
        <w:rPr/>
        <w:t>Otras</w:t>
      </w:r>
      <w:r>
        <w:rPr>
          <w:spacing w:val="-1"/>
        </w:rPr>
        <w:t> </w:t>
      </w:r>
      <w:r>
        <w:rPr/>
        <w:t>Unidades</w:t>
      </w:r>
      <w:r>
        <w:rPr>
          <w:spacing w:val="-8"/>
        </w:rPr>
        <w:t> </w:t>
      </w:r>
      <w:r>
        <w:rPr/>
        <w:t>Hospitalarias</w:t>
      </w:r>
      <w:r>
        <w:rPr>
          <w:spacing w:val="-10"/>
        </w:rPr>
        <w:t> </w:t>
      </w:r>
      <w:r>
        <w:rPr/>
        <w:t>(Indicar</w:t>
      </w:r>
      <w:r>
        <w:rPr>
          <w:spacing w:val="-6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años):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9800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Unidades de Psicogeriatría</w:t>
            </w:r>
          </w:p>
        </w:tc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Hospitalización a domicilio</w:t>
            </w:r>
          </w:p>
        </w:tc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Unidades de Cuidados Paliativos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Geriátricos</w:t>
            </w:r>
          </w:p>
        </w:tc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tabs>
          <w:tab w:pos="14366" w:val="left" w:leader="none"/>
        </w:tabs>
        <w:spacing w:before="215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ACTIVIDAD DOCENTE E INVESTIGADORA EN GERIATRÍA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0"/>
        <w:rPr>
          <w:b/>
          <w:sz w:val="27"/>
        </w:rPr>
      </w:pPr>
    </w:p>
    <w:p>
      <w:pPr>
        <w:pStyle w:val="BodyText"/>
        <w:spacing w:line="278" w:lineRule="auto"/>
        <w:ind w:left="233" w:right="320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en</w:t>
      </w:r>
      <w:r>
        <w:rPr>
          <w:spacing w:val="-3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adjunta,</w:t>
      </w:r>
      <w:r>
        <w:rPr>
          <w:spacing w:val="-7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planificación</w:t>
      </w:r>
      <w:r>
        <w:rPr>
          <w:spacing w:val="-10"/>
        </w:rPr>
        <w:t> </w:t>
      </w:r>
      <w:r>
        <w:rPr/>
        <w:t>del</w:t>
      </w:r>
      <w:r>
        <w:rPr>
          <w:spacing w:val="9"/>
        </w:rPr>
        <w:t> </w:t>
      </w:r>
      <w:r>
        <w:rPr/>
        <w:t>año</w:t>
      </w:r>
      <w:r>
        <w:rPr>
          <w:spacing w:val="-16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y</w:t>
      </w:r>
      <w:r>
        <w:rPr>
          <w:spacing w:val="-64"/>
        </w:rPr>
        <w:t> </w:t>
      </w:r>
      <w:r>
        <w:rPr/>
        <w:t>la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curso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74" w:hRule="atLeast"/>
        </w:trPr>
        <w:tc>
          <w:tcPr>
            <w:tcW w:w="9800" w:type="dxa"/>
            <w:gridSpan w:val="2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6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54819"/>
                  <wp:effectExtent l="0" t="0" r="0" b="0"/>
                  <wp:docPr id="6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Geriátrica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115"/>
              <w:ind w:left="152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5"/>
                <w:sz w:val="24"/>
              </w:rPr>
              <w:drawing>
                <wp:inline distT="0" distB="0" distL="0" distR="0">
                  <wp:extent cx="142875" cy="135350"/>
                  <wp:effectExtent l="0" t="0" r="0" b="0"/>
                  <wp:docPr id="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5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Enfermería Geriatrica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7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Sesiones bibliográficas del último año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Nº Actividades de formación continuada durante el último año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Otros: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40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He adjuntado a la solicitud la Planificación de docencia del año anterior y del año en curso</w:t>
            </w:r>
          </w:p>
        </w:tc>
      </w:tr>
    </w:tbl>
    <w:p>
      <w:pPr>
        <w:pStyle w:val="Heading1"/>
        <w:tabs>
          <w:tab w:pos="14366" w:val="left" w:leader="none"/>
        </w:tabs>
        <w:spacing w:before="22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11. INDICADORES DE CALIDAD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4" w:hRule="atLeast"/>
        </w:trPr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en menos de 30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días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en menos de 30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días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Caídas (%)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Caídas (%)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Úlceras por presión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Úlceras por presión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pacientes con pérdida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funcional entre el ingreso y el alta &lt;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15-20%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pacientes con pérdida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funcional entre el ingreso y el alta &lt;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15-20%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9"/>
        <w:rPr>
          <w:b/>
          <w:sz w:val="10"/>
        </w:rPr>
      </w:pPr>
    </w:p>
    <w:p>
      <w:pPr>
        <w:pStyle w:val="BodyText"/>
        <w:spacing w:line="278" w:lineRule="auto" w:before="92"/>
        <w:ind w:left="233" w:right="1226"/>
      </w:pPr>
      <w:r>
        <w:rPr/>
        <w:t>Quejas</w:t>
      </w:r>
      <w:r>
        <w:rPr>
          <w:spacing w:val="-4"/>
        </w:rPr>
        <w:t> </w:t>
      </w:r>
      <w:r>
        <w:rPr/>
        <w:t>y reclamaciones</w:t>
      </w:r>
      <w:r>
        <w:rPr>
          <w:spacing w:val="-11"/>
        </w:rPr>
        <w:t> </w:t>
      </w:r>
      <w:r>
        <w:rPr/>
        <w:t>recibidas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Geriatría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  <w:r>
        <w:rPr>
          <w:spacing w:val="-4"/>
        </w:rPr>
        <w:t> </w:t>
      </w:r>
      <w:r>
        <w:rPr/>
        <w:t>respecto</w:t>
      </w:r>
      <w:r>
        <w:rPr>
          <w:spacing w:val="6"/>
        </w:rPr>
        <w:t> </w:t>
      </w:r>
      <w:r>
        <w:rPr/>
        <w:t>al</w:t>
      </w:r>
      <w:r>
        <w:rPr>
          <w:spacing w:val="-14"/>
        </w:rPr>
        <w:t> </w:t>
      </w:r>
      <w:r>
        <w:rPr/>
        <w:t>total,</w:t>
      </w:r>
      <w:r>
        <w:rPr>
          <w:spacing w:val="-2"/>
        </w:rPr>
        <w:t> </w:t>
      </w:r>
      <w:r>
        <w:rPr/>
        <w:t>y medidas</w:t>
      </w:r>
      <w:r>
        <w:rPr>
          <w:spacing w:val="-64"/>
        </w:rPr>
        <w:t> </w:t>
      </w:r>
      <w:r>
        <w:rPr/>
        <w:t>adoptadas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0"/>
        <w:gridCol w:w="21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 recibidas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 recibidas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Medidas adoptadas</w:t>
            </w:r>
          </w:p>
        </w:tc>
        <w:tc>
          <w:tcPr>
            <w:tcW w:w="112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8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12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Heading1"/>
        <w:tabs>
          <w:tab w:pos="14366" w:val="left" w:leader="none"/>
        </w:tabs>
        <w:spacing w:line="254" w:lineRule="auto" w:before="127"/>
        <w:ind w:right="119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12. ANEXO ACTIVIDAD DE LAS ÁREAS ASISTENCIALES: GERIATRÍA UNIDAD HOSPITALARIA DE</w:t>
        <w:tab/>
      </w:r>
      <w:r>
        <w:rPr/>
        <w:t> PACIENTES AGUDOS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ind w:left="233"/>
      </w:pPr>
      <w:r>
        <w:rPr/>
        <w:t>GERIATRIA</w:t>
      </w:r>
      <w:r>
        <w:rPr>
          <w:spacing w:val="-29"/>
        </w:rPr>
        <w:t> </w:t>
      </w:r>
      <w:r>
        <w:rPr/>
        <w:t>UNIDAD</w:t>
      </w:r>
      <w:r>
        <w:rPr>
          <w:spacing w:val="-8"/>
        </w:rPr>
        <w:t> </w:t>
      </w:r>
      <w:r>
        <w:rPr/>
        <w:t>HOSPITALARIA</w:t>
      </w:r>
      <w:r>
        <w:rPr>
          <w:spacing w:val="-34"/>
        </w:rPr>
        <w:t> </w:t>
      </w:r>
      <w:r>
        <w:rPr/>
        <w:t>DE</w:t>
      </w:r>
      <w:r>
        <w:rPr>
          <w:spacing w:val="-7"/>
        </w:rPr>
        <w:t> </w:t>
      </w:r>
      <w:r>
        <w:rPr/>
        <w:t>PACIENTES</w:t>
      </w:r>
      <w:r>
        <w:rPr>
          <w:spacing w:val="-38"/>
        </w:rPr>
        <w:t> </w:t>
      </w:r>
      <w:r>
        <w:rPr/>
        <w:t>AGUDOS</w:t>
      </w:r>
    </w:p>
    <w:p>
      <w:pPr>
        <w:pStyle w:val="BodyText"/>
        <w:spacing w:before="44"/>
        <w:ind w:left="233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5"/>
        </w:rPr>
        <w:t> </w:t>
      </w:r>
      <w:r>
        <w:rPr/>
        <w:t>y nº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últimos</w:t>
      </w:r>
      <w:r>
        <w:rPr>
          <w:spacing w:val="-9"/>
        </w:rPr>
        <w:t> </w:t>
      </w:r>
      <w:r>
        <w:rPr/>
        <w:t>dos</w:t>
      </w:r>
      <w:r>
        <w:rPr>
          <w:spacing w:val="-3"/>
        </w:rPr>
        <w:t> </w:t>
      </w:r>
      <w:r>
        <w:rPr/>
        <w:t>años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52pt;margin-top:11.891453pt;width:648pt;height:.1pt;mso-position-horizontal-relative:page;mso-position-vertical-relative:paragraph;z-index:-15725056;mso-wrap-distance-left:0;mso-wrap-distance-right:0" coordorigin="1040,238" coordsize="12960,0" path="m1040,238l14000,238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800"/>
        <w:gridCol w:w="2100"/>
        <w:gridCol w:w="4900"/>
        <w:gridCol w:w="2100"/>
      </w:tblGrid>
      <w:tr>
        <w:trPr>
          <w:trHeight w:val="458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900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9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4366" w:val="left" w:leader="none"/>
        </w:tabs>
        <w:spacing w:line="254" w:lineRule="auto" w:before="0"/>
        <w:ind w:right="119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13. ANEXO ACTIVIDAD DE LAS ÁREAS ASISTENCIALES: GERIATRÍA UNIDAD DE MEDIA</w:t>
        <w:tab/>
      </w:r>
      <w:r>
        <w:rPr/>
        <w:t> ESTANCIA/RECUPERACIÓN FUNCIONAL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ind w:left="233"/>
      </w:pPr>
      <w:r>
        <w:rPr/>
        <w:t>GERIATRÍA</w:t>
      </w:r>
      <w:r>
        <w:rPr>
          <w:spacing w:val="-29"/>
        </w:rPr>
        <w:t> </w:t>
      </w:r>
      <w:r>
        <w:rPr/>
        <w:t>UNIDAD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MEDIA</w:t>
      </w:r>
      <w:r>
        <w:rPr>
          <w:spacing w:val="-4"/>
        </w:rPr>
        <w:t> </w:t>
      </w:r>
      <w:r>
        <w:rPr/>
        <w:t>ESTANCIA/RECUPERACIÓN</w:t>
      </w:r>
      <w:r>
        <w:rPr>
          <w:spacing w:val="-44"/>
        </w:rPr>
        <w:t> </w:t>
      </w:r>
      <w:r>
        <w:rPr/>
        <w:t>FUNCIONAL</w:t>
      </w:r>
    </w:p>
    <w:p>
      <w:pPr>
        <w:pStyle w:val="BodyText"/>
        <w:spacing w:before="44"/>
        <w:ind w:left="233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5"/>
        </w:rPr>
        <w:t> </w:t>
      </w:r>
      <w:r>
        <w:rPr/>
        <w:t>y nº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últimos</w:t>
      </w:r>
      <w:r>
        <w:rPr>
          <w:spacing w:val="-9"/>
        </w:rPr>
        <w:t> </w:t>
      </w:r>
      <w:r>
        <w:rPr/>
        <w:t>dos</w:t>
      </w:r>
      <w:r>
        <w:rPr>
          <w:spacing w:val="-3"/>
        </w:rPr>
        <w:t> </w:t>
      </w:r>
      <w:r>
        <w:rPr/>
        <w:t>años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1" w:hRule="atLeast"/>
        </w:trPr>
        <w:tc>
          <w:tcPr>
            <w:tcW w:w="4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52pt;margin-top:11.891453pt;width:648pt;height:.1pt;mso-position-horizontal-relative:page;mso-position-vertical-relative:paragraph;z-index:-15724544;mso-wrap-distance-left:0;mso-wrap-distance-right:0" coordorigin="1040,238" coordsize="12960,0" path="m1040,238l14000,238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46.333332pt;margin-top:24.007437pt;width:700.7pt;height:24.5pt;mso-position-horizontal-relative:page;mso-position-vertical-relative:paragraph;z-index:-15724032;mso-wrap-distance-left:0;mso-wrap-distance-right:0" coordorigin="927,480" coordsize="14014,490">
            <v:shape style="position:absolute;left:933;top:486;width:14000;height:476" coordorigin="933,487" coordsize="14000,476" path="m933,487l3033,487,3033,963,933,963,933,487xm3033,487l14933,487,14933,963,3033,963,3033,487xe" filled="false" stroked="true" strokeweight=".666667pt" strokecolor="#d8d8d8">
              <v:path arrowok="t"/>
              <v:stroke dashstyle="solid"/>
            </v:shape>
            <v:shape style="position:absolute;left:933;top:486;width:210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89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GDR 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5870" w:h="22460"/>
          <w:pgMar w:header="453" w:footer="453" w:top="1980" w:bottom="640" w:left="700" w:right="680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8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9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sectPr>
      <w:pgSz w:w="15870" w:h="22460"/>
      <w:pgMar w:header="453" w:footer="453" w:top="19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5744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4099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37.45pt;height:47.45pt;mso-position-horizontal-relative:page;mso-position-vertical-relative:page;z-index:-16574976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 w:right="1213"/>
                </w:pPr>
                <w:r>
                  <w:rPr/>
                  <w:t>FORMULARIO</w:t>
                </w:r>
                <w:r>
                  <w:rPr>
                    <w:spacing w:val="-12"/>
                  </w:rPr>
                  <w:t> </w:t>
                </w:r>
                <w:r>
                  <w:rPr/>
                  <w:t>ESPECÍFICO</w:t>
                </w:r>
                <w:r>
                  <w:rPr>
                    <w:spacing w:val="-13"/>
                  </w:rPr>
                  <w:t> </w:t>
                </w:r>
                <w:r>
                  <w:rPr/>
                  <w:t>DE</w:t>
                </w:r>
                <w:r>
                  <w:rPr>
                    <w:spacing w:val="-63"/>
                  </w:rPr>
                  <w:t> </w:t>
                </w:r>
                <w:r>
                  <w:rPr/>
                  <w:t>ACREDITACIÓN</w:t>
                </w:r>
                <w:r>
                  <w:rPr>
                    <w:spacing w:val="-35"/>
                  </w:rPr>
                  <w:t> </w:t>
                </w:r>
                <w:r>
                  <w:rPr/>
                  <w:t>UDM</w:t>
                </w:r>
              </w:p>
              <w:p>
                <w:pPr>
                  <w:pStyle w:val="BodyText"/>
                  <w:spacing w:line="276" w:lineRule="exact"/>
                  <w:ind w:left="20"/>
                </w:pPr>
                <w:r>
                  <w:rPr/>
                  <w:t>GERIATRÍA-DISPOSITIVO</w:t>
                </w:r>
                <w:r>
                  <w:rPr>
                    <w:spacing w:val="-39"/>
                  </w:rPr>
                  <w:t> </w:t>
                </w:r>
                <w:r>
                  <w:rPr/>
                  <w:t>HOSPITALARIO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2024-05-31T09:41:06Z</dcterms:created>
  <dcterms:modified xsi:type="dcterms:W3CDTF">2024-05-31T09:41:06Z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