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"/>
        <w:gridCol w:w="50"/>
        <w:gridCol w:w="1017"/>
        <w:gridCol w:w="74"/>
        <w:gridCol w:w="965"/>
        <w:gridCol w:w="74"/>
        <w:gridCol w:w="804"/>
        <w:gridCol w:w="74"/>
        <w:gridCol w:w="1454"/>
        <w:gridCol w:w="311"/>
        <w:gridCol w:w="357"/>
        <w:gridCol w:w="213"/>
        <w:gridCol w:w="1072"/>
        <w:gridCol w:w="911"/>
        <w:gridCol w:w="206"/>
        <w:gridCol w:w="1990"/>
        <w:gridCol w:w="74"/>
      </w:tblGrid>
      <w:tr w:rsidR="003615A0" w:rsidRPr="003615A0" w:rsidTr="003615A0">
        <w:trPr>
          <w:gridBefore w:val="1"/>
          <w:wBefore w:w="74" w:type="dxa"/>
          <w:trHeight w:val="711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kern w:val="0"/>
                <w:sz w:val="24"/>
                <w:szCs w:val="24"/>
              </w:rPr>
            </w:pPr>
          </w:p>
        </w:tc>
      </w:tr>
      <w:tr w:rsidR="003615A0" w:rsidRPr="00155EE1" w:rsidTr="003615A0">
        <w:trPr>
          <w:gridBefore w:val="1"/>
          <w:wBefore w:w="74" w:type="dxa"/>
          <w:trHeight w:val="947"/>
        </w:trPr>
        <w:tc>
          <w:tcPr>
            <w:tcW w:w="2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155EE1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Gulim" w:eastAsia="Gulim" w:hAnsi="Gulim" w:cs="Gulim"/>
                <w:b/>
                <w:color w:val="000000"/>
                <w:kern w:val="0"/>
                <w:sz w:val="24"/>
                <w:szCs w:val="24"/>
              </w:rPr>
            </w:pPr>
            <w:r w:rsidRPr="00155EE1">
              <w:rPr>
                <w:rFonts w:ascii="한양견고딕" w:eastAsia="한양견고딕" w:hAnsi="Gulim" w:cs="Gulim" w:hint="eastAsia"/>
                <w:b/>
                <w:color w:val="000000"/>
                <w:kern w:val="0"/>
                <w:sz w:val="24"/>
                <w:szCs w:val="24"/>
              </w:rPr>
              <w:t xml:space="preserve">Foreign </w:t>
            </w:r>
          </w:p>
          <w:p w:rsidR="003615A0" w:rsidRPr="00155EE1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</w:rPr>
            </w:pPr>
            <w:r w:rsidRPr="00155EE1">
              <w:rPr>
                <w:rFonts w:ascii="한양견고딕" w:eastAsia="한양견고딕" w:hAnsi="Gulim" w:cs="Gulim" w:hint="eastAsia"/>
                <w:b/>
                <w:color w:val="000000"/>
                <w:kern w:val="0"/>
                <w:sz w:val="24"/>
                <w:szCs w:val="24"/>
              </w:rPr>
              <w:t>Establishment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155EE1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</w:rPr>
            </w:pPr>
            <w:r w:rsidRPr="00155EE1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4"/>
                <w:szCs w:val="24"/>
              </w:rPr>
              <w:t>［</w:t>
            </w:r>
            <w:r w:rsidRPr="00155EE1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55EE1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4"/>
                <w:szCs w:val="24"/>
              </w:rPr>
              <w:t>］</w:t>
            </w:r>
            <w:r w:rsidRPr="00155EE1">
              <w:rPr>
                <w:rFonts w:ascii="Gulim" w:eastAsia="한양견고딕" w:hAnsi="Gulim" w:cs="Gulim"/>
                <w:b/>
                <w:bCs/>
                <w:color w:val="000000"/>
                <w:kern w:val="0"/>
                <w:sz w:val="24"/>
                <w:szCs w:val="24"/>
              </w:rPr>
              <w:t>등록신청서</w:t>
            </w:r>
            <w:r w:rsidRPr="00155EE1">
              <w:rPr>
                <w:rFonts w:ascii="한양견고딕" w:eastAsia="한양견고딕" w:hAnsi="Gulim" w:cs="Gulim" w:hint="eastAsia"/>
                <w:b/>
                <w:bCs/>
                <w:color w:val="000000"/>
                <w:spacing w:val="-18"/>
                <w:kern w:val="0"/>
                <w:sz w:val="24"/>
                <w:szCs w:val="24"/>
              </w:rPr>
              <w:t xml:space="preserve"> </w:t>
            </w:r>
            <w:r w:rsidRPr="00155EE1">
              <w:rPr>
                <w:rFonts w:ascii="한양견고딕" w:eastAsia="한양견고딕" w:hAnsi="Gulim" w:cs="Gulim" w:hint="eastAsia"/>
                <w:color w:val="000000"/>
                <w:kern w:val="0"/>
                <w:sz w:val="24"/>
                <w:szCs w:val="24"/>
              </w:rPr>
              <w:t>Application for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78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Gulim" w:eastAsia="한양견고딕" w:hAnsi="한양중고딕" w:cs="Gulim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Gulim" w:eastAsia="한양견고딕" w:hAnsi="Gulim" w:cs="Gulim"/>
                <w:b/>
                <w:bCs/>
                <w:color w:val="000000"/>
                <w:kern w:val="0"/>
                <w:sz w:val="26"/>
                <w:szCs w:val="26"/>
              </w:rPr>
              <w:t>변경등록신청서</w:t>
            </w:r>
            <w:r w:rsidRPr="003615A0">
              <w:rPr>
                <w:rFonts w:ascii="한양견고딕" w:eastAsia="한양견고딕" w:hAnsi="Gulim" w:cs="Gulim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Gulim" w:cs="Gulim" w:hint="eastAsia"/>
                <w:color w:val="000000"/>
                <w:kern w:val="0"/>
                <w:sz w:val="26"/>
                <w:szCs w:val="26"/>
              </w:rPr>
              <w:t>Application for Updating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651"/>
        </w:trPr>
        <w:tc>
          <w:tcPr>
            <w:tcW w:w="7582" w:type="dxa"/>
            <w:gridSpan w:val="14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6"/>
                <w:szCs w:val="16"/>
              </w:rPr>
              <w:t xml:space="preserve">[ </w:t>
            </w:r>
            <w:proofErr w:type="gramStart"/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6"/>
                <w:szCs w:val="16"/>
              </w:rPr>
              <w:t>]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에는</w:t>
            </w:r>
            <w:proofErr w:type="gramEnd"/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해당되는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곳에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DotumChe" w:cs="Gulim"/>
                <w:color w:val="000000"/>
                <w:w w:val="97"/>
                <w:kern w:val="0"/>
                <w:sz w:val="16"/>
                <w:szCs w:val="16"/>
              </w:rPr>
              <w:t>√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표를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 w:val="16"/>
                <w:szCs w:val="16"/>
              </w:rPr>
              <w:t>합니다</w:t>
            </w: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6"/>
                <w:szCs w:val="16"/>
              </w:rPr>
              <w:t xml:space="preserve">. </w:t>
            </w: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 w:val="14"/>
                <w:szCs w:val="14"/>
              </w:rPr>
              <w:t>Check the applicable brackets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앞쪽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4"/>
                <w:szCs w:val="14"/>
              </w:rPr>
              <w:t>Front page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3615A0">
        <w:trPr>
          <w:gridBefore w:val="1"/>
          <w:wBefore w:w="74" w:type="dxa"/>
          <w:trHeight w:val="160"/>
        </w:trPr>
        <w:tc>
          <w:tcPr>
            <w:tcW w:w="4823" w:type="dxa"/>
            <w:gridSpan w:val="9"/>
            <w:tcBorders>
              <w:top w:val="single" w:sz="2" w:space="0" w:color="939393"/>
              <w:left w:val="nil"/>
              <w:bottom w:val="single" w:sz="2" w:space="0" w:color="939393"/>
              <w:right w:val="single" w:sz="2" w:space="0" w:color="93939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접수번호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Receipt number</w:t>
            </w:r>
          </w:p>
        </w:tc>
        <w:tc>
          <w:tcPr>
            <w:tcW w:w="4823" w:type="dxa"/>
            <w:gridSpan w:val="7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ind w:right="120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접수일자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ate of receipt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right="120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year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month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3615A0">
        <w:trPr>
          <w:gridBefore w:val="1"/>
          <w:wBefore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변경등록인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경우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Registration number (For update of registered information or cancellation of registration)</w:t>
            </w:r>
          </w:p>
        </w:tc>
      </w:tr>
      <w:tr w:rsidR="003615A0" w:rsidRPr="003615A0" w:rsidTr="003615A0">
        <w:trPr>
          <w:gridBefore w:val="1"/>
          <w:wBefore w:w="74" w:type="dxa"/>
          <w:trHeight w:val="68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4"/>
                <w:szCs w:val="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281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w w:val="97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w w:val="97"/>
                <w:kern w:val="0"/>
                <w:szCs w:val="20"/>
              </w:rPr>
              <w:t>일반정보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w w:val="97"/>
                <w:kern w:val="0"/>
                <w:szCs w:val="20"/>
              </w:rPr>
              <w:t xml:space="preserve">General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w w:val="97"/>
                <w:kern w:val="0"/>
                <w:szCs w:val="20"/>
              </w:rPr>
              <w:t>Information</w:t>
            </w:r>
          </w:p>
        </w:tc>
        <w:tc>
          <w:tcPr>
            <w:tcW w:w="4252" w:type="dxa"/>
            <w:gridSpan w:val="8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작업장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명칭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Name of Establishment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대표자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EST No. or Registration Number </w:t>
            </w:r>
          </w:p>
        </w:tc>
        <w:tc>
          <w:tcPr>
            <w:tcW w:w="4253" w:type="dxa"/>
            <w:gridSpan w:val="5"/>
            <w:tcBorders>
              <w:top w:val="single" w:sz="2" w:space="0" w:color="B2B2B2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승인일자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Date of approval</w:t>
            </w:r>
          </w:p>
        </w:tc>
      </w:tr>
      <w:tr w:rsidR="003615A0" w:rsidRPr="003615A0" w:rsidTr="003615A0">
        <w:trPr>
          <w:gridBefore w:val="1"/>
          <w:wBefore w:w="74" w:type="dxa"/>
          <w:trHeight w:val="29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B2B2B2"/>
              <w:left w:val="single" w:sz="2" w:space="0" w:color="5D5D5D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소재지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29"/>
        </w:trPr>
        <w:tc>
          <w:tcPr>
            <w:tcW w:w="11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등록유형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38"/>
                <w:w w:val="97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20"/>
                <w:w w:val="97"/>
                <w:kern w:val="0"/>
                <w:szCs w:val="20"/>
              </w:rPr>
              <w:t xml:space="preserve">Type of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22"/>
                <w:w w:val="97"/>
                <w:kern w:val="0"/>
                <w:szCs w:val="20"/>
              </w:rPr>
              <w:t>R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38"/>
                <w:w w:val="97"/>
                <w:kern w:val="0"/>
                <w:szCs w:val="20"/>
              </w:rPr>
              <w:t>egistration</w:t>
            </w:r>
          </w:p>
        </w:tc>
        <w:tc>
          <w:tcPr>
            <w:tcW w:w="8505" w:type="dxa"/>
            <w:gridSpan w:val="1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최초등록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Initial registration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spacing w:val="-4"/>
                <w:kern w:val="0"/>
                <w:sz w:val="18"/>
                <w:szCs w:val="18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[ ]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8"/>
                <w:szCs w:val="18"/>
              </w:rPr>
              <w:t xml:space="preserve"> Update of registered information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122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작업장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현황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Cs w:val="20"/>
              </w:rPr>
              <w:t xml:space="preserve">Status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of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6"/>
                <w:kern w:val="0"/>
                <w:szCs w:val="20"/>
              </w:rPr>
              <w:t>Establishment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위생책임자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Person in charge of sanitation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이름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</w:tr>
      <w:tr w:rsidR="003615A0" w:rsidRPr="003615A0" w:rsidTr="003615A0">
        <w:trPr>
          <w:gridBefore w:val="1"/>
          <w:wBefore w:w="74" w:type="dxa"/>
          <w:trHeight w:val="22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연락처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Phone Number including area code</w:t>
            </w:r>
          </w:p>
        </w:tc>
      </w:tr>
      <w:tr w:rsidR="003615A0" w:rsidRPr="003615A0" w:rsidTr="003615A0">
        <w:trPr>
          <w:gridBefore w:val="1"/>
          <w:wBefore w:w="74" w:type="dxa"/>
          <w:trHeight w:val="17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전자우편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ind w:left="344" w:hanging="344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업종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Type of business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도축장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Slaughterhouse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식육포장처리장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Meat cutting and packaging plant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식용란포장처리장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Shell egg packaging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유가공장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Milk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알가공장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Egg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식육보관장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 storage house</w:t>
            </w:r>
          </w:p>
        </w:tc>
      </w:tr>
      <w:tr w:rsidR="003615A0" w:rsidRPr="003615A0" w:rsidTr="003615A0">
        <w:trPr>
          <w:gridBefore w:val="1"/>
          <w:wBefore w:w="74" w:type="dxa"/>
          <w:trHeight w:val="2184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i/>
                <w:iCs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식품안전에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관한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관리시스템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Gulim" w:eastAsia="DotumChe" w:hAnsi="Gulim" w:cs="Gulim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i/>
                <w:iCs/>
                <w:color w:val="000000"/>
                <w:kern w:val="0"/>
                <w:sz w:val="16"/>
                <w:szCs w:val="16"/>
              </w:rPr>
              <w:t>Whether a food safety management system applies to the item information below, If applicable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안함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No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522" w:hanging="522"/>
              <w:textAlignment w:val="baseline"/>
              <w:rPr>
                <w:rFonts w:ascii="Gulim" w:eastAsia="Gulim" w:hAnsi="Gulim" w:cs="Gulim"/>
                <w:color w:val="000000"/>
                <w:spacing w:val="-16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적용하면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시스템을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선택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6"/>
                <w:kern w:val="0"/>
                <w:sz w:val="16"/>
                <w:szCs w:val="16"/>
              </w:rPr>
              <w:t>If "Yes", check as applicable or specify the system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4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[ ] HACCP [ ] ISO 22000 [ ]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기타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>Other 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206" w:hanging="206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인증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Whether to be certified by a certification body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없음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No [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]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있음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480" w:hanging="480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인증을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받았다면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정보를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제공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If "Yes", provide the following information </w:t>
            </w:r>
          </w:p>
        </w:tc>
      </w:tr>
      <w:tr w:rsidR="003615A0" w:rsidRPr="003615A0" w:rsidTr="003615A0">
        <w:trPr>
          <w:gridBefore w:val="1"/>
          <w:wBefore w:w="74" w:type="dxa"/>
          <w:trHeight w:val="39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7" w:type="dxa"/>
            <w:gridSpan w:val="5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8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인증명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8"/>
                <w:kern w:val="0"/>
                <w:sz w:val="16"/>
                <w:szCs w:val="16"/>
              </w:rPr>
              <w:t>Title of certification 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0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인증일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date ( )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kern w:val="0"/>
                <w:sz w:val="16"/>
                <w:szCs w:val="16"/>
              </w:rPr>
              <w:t>인증기관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body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Gulim" w:eastAsia="DotumChe" w:hAnsi="DotumChe" w:cs="Gulim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spacing w:val="-4"/>
                <w:kern w:val="0"/>
                <w:sz w:val="16"/>
                <w:szCs w:val="16"/>
              </w:rPr>
              <w:t>만료일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Expiration date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</w:p>
        </w:tc>
      </w:tr>
      <w:tr w:rsidR="003615A0" w:rsidRPr="003615A0" w:rsidTr="003615A0">
        <w:trPr>
          <w:gridBefore w:val="1"/>
          <w:wBefore w:w="74" w:type="dxa"/>
          <w:trHeight w:val="29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ind w:left="344" w:hanging="344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축종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주원료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Species of livestock or main ingredients</w:t>
            </w:r>
          </w:p>
        </w:tc>
      </w:tr>
      <w:tr w:rsidR="003615A0" w:rsidRPr="003615A0" w:rsidTr="003615A0">
        <w:trPr>
          <w:gridBefore w:val="1"/>
          <w:wBefore w:w="74" w:type="dxa"/>
          <w:trHeight w:val="330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백상지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중질지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  <w:tr w:rsidR="003615A0" w:rsidRPr="003615A0" w:rsidTr="003615A0">
        <w:trPr>
          <w:gridAfter w:val="1"/>
          <w:wAfter w:w="74" w:type="dxa"/>
          <w:trHeight w:val="217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3EAD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</w:pPr>
          </w:p>
          <w:p w:rsidR="003615A0" w:rsidRPr="003615A0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>
              <w:rPr>
                <w:rFonts w:ascii="Gulim" w:eastAsia="Dotum" w:hAnsi="Gulim" w:cs="Gulim" w:hint="eastAsia"/>
                <w:color w:val="000000"/>
                <w:kern w:val="0"/>
                <w:sz w:val="16"/>
                <w:szCs w:val="16"/>
              </w:rPr>
              <w:t>(</w:t>
            </w:r>
            <w:r w:rsidR="003615A0" w:rsidRPr="003615A0"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  <w:t>뒤쪽</w:t>
            </w:r>
            <w:r w:rsidR="003615A0" w:rsidRPr="003615A0">
              <w:rPr>
                <w:rFonts w:ascii="Gulim" w:eastAsia="Dotum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="003615A0" w:rsidRPr="003615A0">
              <w:rPr>
                <w:rFonts w:ascii="Dotum" w:eastAsia="Dotum" w:hAnsi="Dotum" w:cs="Gulim" w:hint="eastAsia"/>
                <w:color w:val="000000"/>
                <w:kern w:val="0"/>
                <w:sz w:val="14"/>
                <w:szCs w:val="14"/>
              </w:rPr>
              <w:t>Back page</w:t>
            </w:r>
            <w:r w:rsidR="003615A0" w:rsidRPr="003615A0"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2997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22"/>
              </w:rPr>
              <w:t>품목정보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kern w:val="0"/>
                <w:szCs w:val="20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식육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그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Meat and meat by-products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쇠고기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Beef,veal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, and beef or veal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돼지고기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Pork and pork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말고기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Horse meat and horse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면양육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Mutton,lambmutton,and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mutton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산양육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Goat meat and goat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사슴고기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Venison and venison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당나귀고기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Donkey meat and donkey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토끼육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Rabbit meat and rabbit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닭고기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Chicken and chicken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오리고기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Duck meat and duck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칠면조육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Turkey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meatandturkey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거위고기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Goose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meatandgoose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메추리고기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Quail </w:t>
            </w:r>
            <w:proofErr w:type="spellStart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meatandquail</w:t>
            </w:r>
            <w:proofErr w:type="spellEnd"/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꿩고기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Pheasant meat and pheasant by-products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Shell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계란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C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hicken eggs</w:t>
            </w:r>
          </w:p>
        </w:tc>
        <w:tc>
          <w:tcPr>
            <w:tcW w:w="2196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오리알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Duck eggs</w:t>
            </w:r>
          </w:p>
        </w:tc>
        <w:tc>
          <w:tcPr>
            <w:tcW w:w="219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메추리알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Quail eggs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축산물가공품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Processed livestock products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spacing w:val="-2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spacing w:val="-20"/>
                <w:kern w:val="0"/>
                <w:sz w:val="18"/>
                <w:szCs w:val="18"/>
              </w:rPr>
              <w:t>식육가공품</w:t>
            </w:r>
            <w:r w:rsidRPr="003615A0">
              <w:rPr>
                <w:rFonts w:ascii="Gulim" w:eastAsia="DotumChe" w:hAnsi="Gulim" w:cs="Gulim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m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20"/>
                <w:kern w:val="0"/>
                <w:sz w:val="16"/>
                <w:szCs w:val="16"/>
              </w:rPr>
              <w:t>eat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유가공품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milk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알가공품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Processed egg products</w:t>
            </w:r>
          </w:p>
        </w:tc>
      </w:tr>
      <w:tr w:rsidR="003615A0" w:rsidRPr="003615A0" w:rsidTr="003615A0">
        <w:trPr>
          <w:gridAfter w:val="1"/>
          <w:wAfter w:w="74" w:type="dxa"/>
          <w:trHeight w:val="9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"/>
                <w:szCs w:val="2"/>
              </w:rPr>
            </w:pP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155EE1" w:rsidTr="003615A0">
        <w:trPr>
          <w:gridAfter w:val="1"/>
          <w:wAfter w:w="74" w:type="dxa"/>
          <w:trHeight w:val="419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155EE1" w:rsidRDefault="003615A0" w:rsidP="003615A0">
            <w:pPr>
              <w:wordWrap/>
              <w:snapToGrid w:val="0"/>
              <w:spacing w:before="20" w:beforeAutospacing="0" w:after="0" w:afterAutospacing="0" w:line="240" w:lineRule="auto"/>
              <w:ind w:left="540" w:hanging="540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식품의약품안전처장이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필요하다고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판단하는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경우에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업소를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방문하여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점검할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수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있다는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것에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대한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동의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The applicant agrees that if the Minister of Food and Drug Safety deems it necessary, he/she may visit and inspect the applicant's establishment.</w:t>
            </w:r>
          </w:p>
        </w:tc>
      </w:tr>
      <w:tr w:rsidR="003615A0" w:rsidRPr="00155EE1" w:rsidTr="003615A0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155EE1" w:rsidRDefault="003615A0" w:rsidP="003615A0">
            <w:pPr>
              <w:snapToGrid w:val="0"/>
              <w:spacing w:before="60" w:beforeAutospacing="0" w:after="0" w:afterAutospacing="0" w:line="240" w:lineRule="auto"/>
              <w:ind w:left="500" w:hanging="500"/>
              <w:textAlignment w:val="baseline"/>
              <w:rPr>
                <w:rFonts w:ascii="Gulim" w:eastAsia="Gulim" w:hAnsi="Gulim" w:cs="Gulim"/>
                <w:color w:val="000000"/>
                <w:kern w:val="0"/>
                <w:sz w:val="18"/>
                <w:szCs w:val="18"/>
              </w:rPr>
            </w:pP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[ ]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상기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정보가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사실과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다르지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않다는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것을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확인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>The applicant certifies that the above Information is true and accurate.</w:t>
            </w:r>
          </w:p>
        </w:tc>
      </w:tr>
      <w:tr w:rsidR="003615A0" w:rsidRPr="00155EE1" w:rsidTr="00583EAD">
        <w:trPr>
          <w:gridAfter w:val="1"/>
          <w:wAfter w:w="74" w:type="dxa"/>
          <w:trHeight w:val="302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155EE1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「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수입식품안전관리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특별법</w:t>
            </w:r>
            <w:r w:rsidRPr="00155EE1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>」</w:t>
            </w:r>
            <w:r w:rsidRPr="00155EE1">
              <w:rPr>
                <w:rFonts w:ascii="Gulim" w:eastAsia="DotumChe" w:hAnsi="DotumChe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제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12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조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및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같은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법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시행규칙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제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12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조제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1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항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및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제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13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조제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1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항에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따라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위와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같이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등록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(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변경등록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)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을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신청합니다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  <w:p w:rsidR="003615A0" w:rsidRPr="00155EE1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In accordance with Article 12 of the Special Act on Imported Food Safety Control and Articles 12 (1) and 13 (1) of the same Act, I hereby apply for registration (update of registered information) of registration.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년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year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월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month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>일</w:t>
            </w:r>
            <w:r w:rsidRPr="003615A0">
              <w:rPr>
                <w:rFonts w:ascii="Gulim" w:eastAsia="DotumChe" w:hAnsi="Gulim" w:cs="Gulim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45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000000"/>
                <w:spacing w:val="-14"/>
                <w:w w:val="97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spacing w:val="-14"/>
                <w:w w:val="97"/>
                <w:kern w:val="0"/>
                <w:szCs w:val="20"/>
              </w:rPr>
              <w:t>신청인</w:t>
            </w:r>
            <w:r w:rsidRPr="003615A0">
              <w:rPr>
                <w:rFonts w:ascii="Gulim" w:eastAsia="DotumChe" w:hAnsi="Gulim" w:cs="Gulim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Cs w:val="20"/>
              </w:rPr>
              <w:t>A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pplicant</w:t>
            </w:r>
            <w:r w:rsidRPr="003615A0">
              <w:rPr>
                <w:rFonts w:ascii="DotumChe" w:eastAsia="DotumChe" w:hAnsi="DotumChe" w:cs="Gulim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jc w:val="right"/>
              <w:textAlignment w:val="baseline"/>
              <w:rPr>
                <w:rFonts w:ascii="Gulim" w:eastAsia="Gulim" w:hAnsi="Gulim" w:cs="Gulim"/>
                <w:color w:val="939393"/>
                <w:kern w:val="0"/>
                <w:sz w:val="16"/>
                <w:szCs w:val="16"/>
              </w:rPr>
            </w:pP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6"/>
                <w:szCs w:val="16"/>
              </w:rPr>
              <w:t>(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서명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Gulim" w:eastAsia="DotumChe" w:hAnsi="Gulim" w:cs="Gulim"/>
                <w:color w:val="939393"/>
                <w:kern w:val="0"/>
                <w:sz w:val="16"/>
                <w:szCs w:val="16"/>
              </w:rPr>
              <w:t>인</w:t>
            </w: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Gulim" w:eastAsia="Gulim" w:hAnsi="Gulim" w:cs="Gulim"/>
                <w:color w:val="939393"/>
                <w:kern w:val="0"/>
                <w:sz w:val="14"/>
                <w:szCs w:val="14"/>
              </w:rPr>
            </w:pPr>
            <w:r w:rsidRPr="003615A0">
              <w:rPr>
                <w:rFonts w:ascii="DotumChe" w:eastAsia="DotumChe" w:hAnsi="DotumChe" w:cs="Gulim" w:hint="eastAsia"/>
                <w:color w:val="939393"/>
                <w:kern w:val="0"/>
                <w:sz w:val="14"/>
                <w:szCs w:val="14"/>
              </w:rPr>
              <w:t>signature or seal</w:t>
            </w:r>
          </w:p>
        </w:tc>
      </w:tr>
      <w:tr w:rsidR="003615A0" w:rsidRPr="00155EE1" w:rsidTr="003615A0">
        <w:trPr>
          <w:gridAfter w:val="1"/>
          <w:wAfter w:w="74" w:type="dxa"/>
          <w:trHeight w:val="635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155EE1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155EE1">
              <w:rPr>
                <w:rFonts w:ascii="Gulim" w:eastAsia="DotumChe" w:hAnsi="Gulim" w:cs="Gulim"/>
                <w:b/>
                <w:bCs/>
                <w:color w:val="000000"/>
                <w:kern w:val="0"/>
                <w:szCs w:val="20"/>
              </w:rPr>
              <w:t>식품의약품안전처장</w:t>
            </w: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 xml:space="preserve"> </w:t>
            </w:r>
            <w:r w:rsidRPr="00155EE1">
              <w:rPr>
                <w:rFonts w:ascii="Gulim" w:eastAsia="DotumChe" w:hAnsi="Gulim" w:cs="Gulim"/>
                <w:color w:val="000000"/>
                <w:kern w:val="0"/>
                <w:szCs w:val="20"/>
              </w:rPr>
              <w:t>귀하</w:t>
            </w:r>
          </w:p>
          <w:p w:rsidR="003615A0" w:rsidRPr="00155EE1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</w:rPr>
            </w:pPr>
            <w:r w:rsidRPr="00155EE1">
              <w:rPr>
                <w:rFonts w:ascii="DotumChe" w:eastAsia="DotumChe" w:hAnsi="DotumChe" w:cs="Gulim" w:hint="eastAsia"/>
                <w:b/>
                <w:bCs/>
                <w:color w:val="000000"/>
                <w:kern w:val="0"/>
                <w:szCs w:val="20"/>
              </w:rPr>
              <w:t>To the Minister of Food and Drug Safety, Republic of Korea</w:t>
            </w:r>
          </w:p>
        </w:tc>
      </w:tr>
      <w:tr w:rsidR="003615A0" w:rsidRPr="003615A0" w:rsidTr="003615A0">
        <w:trPr>
          <w:gridAfter w:val="1"/>
          <w:wAfter w:w="74" w:type="dxa"/>
          <w:trHeight w:val="20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DotumChe" w:eastAsia="DotumChe" w:hAnsi="DotumChe" w:cs="Gulim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</w:rPr>
            </w:pPr>
            <w:r w:rsidRPr="003615A0">
              <w:rPr>
                <w:rFonts w:ascii="Gulim" w:eastAsia="DotumChe" w:hAnsi="Gulim" w:cs="Gulim"/>
                <w:color w:val="000000"/>
                <w:kern w:val="0"/>
                <w:szCs w:val="20"/>
              </w:rPr>
              <w:t>처리절차</w:t>
            </w:r>
            <w:r w:rsidRPr="003615A0">
              <w:rPr>
                <w:rFonts w:ascii="DotumChe" w:eastAsia="DotumChe" w:hAnsi="DotumChe" w:cs="Gulim" w:hint="eastAsia"/>
                <w:color w:val="0000FF"/>
                <w:kern w:val="0"/>
                <w:szCs w:val="20"/>
              </w:rPr>
              <w:t xml:space="preserve"> </w:t>
            </w:r>
            <w:r w:rsidRPr="003615A0">
              <w:rPr>
                <w:rFonts w:ascii="DotumChe" w:eastAsia="DotumChe" w:hAnsi="DotumChe" w:cs="Gulim" w:hint="eastAsia"/>
                <w:color w:val="000000"/>
                <w:kern w:val="0"/>
                <w:szCs w:val="20"/>
              </w:rPr>
              <w:t>Procedure</w:t>
            </w:r>
          </w:p>
        </w:tc>
      </w:tr>
      <w:tr w:rsidR="003615A0" w:rsidRPr="00155EE1" w:rsidTr="003615A0">
        <w:trPr>
          <w:gridAfter w:val="1"/>
          <w:wAfter w:w="74" w:type="dxa"/>
          <w:trHeight w:val="1472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155EE1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DotumChe" w:eastAsia="DotumChe" w:hAnsi="DotumChe" w:cs="Gulim"/>
                <w:color w:val="000000"/>
                <w:spacing w:val="-20"/>
                <w:w w:val="97"/>
                <w:kern w:val="0"/>
                <w:sz w:val="16"/>
                <w:szCs w:val="16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4"/>
              <w:gridCol w:w="509"/>
              <w:gridCol w:w="1501"/>
              <w:gridCol w:w="511"/>
              <w:gridCol w:w="1841"/>
              <w:gridCol w:w="509"/>
              <w:gridCol w:w="1331"/>
              <w:gridCol w:w="453"/>
              <w:gridCol w:w="1331"/>
            </w:tblGrid>
            <w:tr w:rsidR="003615A0" w:rsidRPr="00155EE1">
              <w:trPr>
                <w:trHeight w:val="625"/>
              </w:trPr>
              <w:tc>
                <w:tcPr>
                  <w:tcW w:w="1444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신청</w:t>
                  </w:r>
                </w:p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Application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7F7F7F"/>
                      <w:kern w:val="0"/>
                      <w:sz w:val="16"/>
                      <w:szCs w:val="16"/>
                    </w:rPr>
                    <w:sym w:font="Symbol" w:char="F0E8"/>
                  </w:r>
                </w:p>
              </w:tc>
              <w:tc>
                <w:tcPr>
                  <w:tcW w:w="150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접수</w:t>
                  </w:r>
                </w:p>
                <w:p w:rsidR="003615A0" w:rsidRPr="00155EE1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Receipt of documents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7F7F7F"/>
                      <w:kern w:val="0"/>
                      <w:sz w:val="16"/>
                      <w:szCs w:val="16"/>
                    </w:rPr>
                    <w:sym w:font="Symbol" w:char="F0E8"/>
                  </w:r>
                </w:p>
              </w:tc>
              <w:tc>
                <w:tcPr>
                  <w:tcW w:w="184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서류검토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또는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현지실사</w:t>
                  </w:r>
                </w:p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Review of documents or onsite inspection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7F7F7F"/>
                      <w:kern w:val="0"/>
                      <w:sz w:val="16"/>
                      <w:szCs w:val="16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승인</w:t>
                  </w:r>
                </w:p>
                <w:p w:rsidR="003615A0" w:rsidRPr="00155EE1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Approval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7F7F7F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7F7F7F"/>
                      <w:kern w:val="0"/>
                      <w:sz w:val="16"/>
                      <w:szCs w:val="16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155EE1">
                    <w:rPr>
                      <w:rFonts w:ascii="Gulim" w:eastAsia="DotumChe" w:hAnsi="Gulim" w:cs="Gulim"/>
                      <w:color w:val="000000"/>
                      <w:kern w:val="0"/>
                      <w:sz w:val="16"/>
                      <w:szCs w:val="16"/>
                    </w:rPr>
                    <w:t>통보</w:t>
                  </w:r>
                </w:p>
                <w:p w:rsidR="003615A0" w:rsidRPr="00155EE1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Gulim" w:eastAsia="Gulim" w:hAnsi="Gulim" w:cs="Gulim"/>
                      <w:color w:val="000000"/>
                      <w:kern w:val="0"/>
                      <w:sz w:val="16"/>
                      <w:szCs w:val="16"/>
                    </w:rPr>
                  </w:pPr>
                  <w:r w:rsidRPr="00155EE1">
                    <w:rPr>
                      <w:rFonts w:ascii="DotumChe" w:eastAsia="DotumChe" w:hAnsi="DotumChe" w:cs="Gulim" w:hint="eastAsia"/>
                      <w:color w:val="000000"/>
                      <w:kern w:val="0"/>
                      <w:sz w:val="16"/>
                      <w:szCs w:val="16"/>
                    </w:rPr>
                    <w:t>Notification of registration</w:t>
                  </w:r>
                </w:p>
              </w:tc>
            </w:tr>
          </w:tbl>
          <w:p w:rsidR="003615A0" w:rsidRPr="00155EE1" w:rsidRDefault="003615A0" w:rsidP="00583EAD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Gulim" w:eastAsia="Gulim" w:hAnsi="Gulim" w:cs="Gulim"/>
                <w:kern w:val="0"/>
                <w:sz w:val="16"/>
                <w:szCs w:val="16"/>
              </w:rPr>
            </w:pPr>
          </w:p>
        </w:tc>
      </w:tr>
      <w:tr w:rsidR="003615A0" w:rsidRPr="00155EE1" w:rsidTr="00155EE1">
        <w:trPr>
          <w:gridAfter w:val="1"/>
          <w:wAfter w:w="74" w:type="dxa"/>
          <w:trHeight w:val="257"/>
        </w:trPr>
        <w:tc>
          <w:tcPr>
            <w:tcW w:w="124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155EE1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DotumChe" w:eastAsia="DotumChe" w:hAnsi="DotumChe" w:cs="Gulim"/>
                <w:color w:val="000000"/>
                <w:spacing w:val="-20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155EE1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신청인</w:t>
            </w:r>
          </w:p>
          <w:p w:rsidR="003615A0" w:rsidRPr="00155EE1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DotumChe" w:eastAsia="DotumChe" w:hAnsi="DotumChe" w:cs="Gulim" w:hint="eastAsia"/>
                <w:color w:val="000000"/>
                <w:kern w:val="0"/>
                <w:sz w:val="16"/>
                <w:szCs w:val="16"/>
              </w:rPr>
              <w:t>Applicant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155EE1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Gulim" w:eastAsia="DotumChe" w:hAnsi="Gulim" w:cs="Gulim"/>
                <w:color w:val="000000"/>
                <w:kern w:val="0"/>
                <w:sz w:val="16"/>
                <w:szCs w:val="16"/>
              </w:rPr>
              <w:t>식품의약품안전처</w:t>
            </w:r>
          </w:p>
          <w:p w:rsidR="003615A0" w:rsidRPr="00155EE1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ind w:left="100" w:right="100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16"/>
                <w:szCs w:val="16"/>
              </w:rPr>
            </w:pPr>
            <w:r w:rsidRPr="00155EE1">
              <w:rPr>
                <w:rFonts w:ascii="Dotum" w:eastAsia="Dotum" w:hAnsi="Dotum" w:cs="Gulim" w:hint="eastAsia"/>
                <w:color w:val="000000"/>
                <w:kern w:val="0"/>
                <w:sz w:val="16"/>
                <w:szCs w:val="16"/>
              </w:rPr>
              <w:t>Ministry of Food and Drug Safety</w:t>
            </w:r>
          </w:p>
        </w:tc>
      </w:tr>
      <w:tr w:rsidR="003615A0" w:rsidRPr="003615A0" w:rsidTr="00155EE1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ind w:right="640"/>
              <w:textAlignment w:val="baseline"/>
              <w:rPr>
                <w:rFonts w:ascii="Dotum" w:eastAsia="Dotum" w:hAnsi="Dotum" w:cs="Gulim"/>
                <w:color w:val="000000"/>
                <w:kern w:val="0"/>
                <w:sz w:val="16"/>
                <w:szCs w:val="16"/>
              </w:rPr>
            </w:pPr>
          </w:p>
        </w:tc>
      </w:tr>
    </w:tbl>
    <w:p w:rsidR="003615A0" w:rsidRPr="003615A0" w:rsidRDefault="003615A0" w:rsidP="00583EAD">
      <w:pPr>
        <w:widowControl/>
        <w:wordWrap/>
        <w:autoSpaceDE/>
        <w:autoSpaceDN/>
      </w:pPr>
      <w:bookmarkStart w:id="0" w:name="_GoBack"/>
      <w:bookmarkEnd w:id="0"/>
    </w:p>
    <w:sectPr w:rsidR="003615A0" w:rsidRPr="003615A0" w:rsidSect="003615A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5A0"/>
    <w:rsid w:val="00155EE1"/>
    <w:rsid w:val="002A7C18"/>
    <w:rsid w:val="003615A0"/>
    <w:rsid w:val="00561939"/>
    <w:rsid w:val="005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39"/>
    <w:pPr>
      <w:widowControl w:val="0"/>
      <w:wordWrap w:val="0"/>
      <w:autoSpaceDE w:val="0"/>
      <w:autoSpaceDN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name w:val="바탕글"/>
    <w:basedOn w:val="Normal"/>
    <w:rsid w:val="003615A0"/>
    <w:pPr>
      <w:snapToGrid w:val="0"/>
      <w:spacing w:before="0" w:beforeAutospacing="0" w:after="0" w:afterAutospacing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CDF8-23F2-4DD7-87DA-F5D0577A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mfds</dc:creator>
  <cp:lastModifiedBy>José Gijón Fernández</cp:lastModifiedBy>
  <cp:revision>2</cp:revision>
  <dcterms:created xsi:type="dcterms:W3CDTF">2016-04-07T07:27:00Z</dcterms:created>
  <dcterms:modified xsi:type="dcterms:W3CDTF">2017-05-03T11:40:00Z</dcterms:modified>
</cp:coreProperties>
</file>