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B07" w:rsidRPr="00D82619" w:rsidRDefault="00603B07" w:rsidP="00603B07">
      <w:pPr>
        <w:jc w:val="center"/>
        <w:rPr>
          <w:rFonts w:ascii="Calibri" w:hAnsi="Calibri" w:cs="Arial"/>
          <w:b/>
          <w:u w:val="single"/>
        </w:rPr>
      </w:pPr>
    </w:p>
    <w:p w:rsidR="00D82619" w:rsidRPr="00D82619" w:rsidRDefault="00D82619" w:rsidP="00D82619">
      <w:pPr>
        <w:ind w:left="-284"/>
        <w:jc w:val="center"/>
        <w:rPr>
          <w:rFonts w:ascii="Calibri" w:hAnsi="Calibri" w:cs="Arial"/>
          <w:b/>
          <w:u w:val="single"/>
        </w:rPr>
      </w:pPr>
    </w:p>
    <w:p w:rsidR="00D82619" w:rsidRPr="007936A2" w:rsidRDefault="00D82619" w:rsidP="00D82619">
      <w:pPr>
        <w:ind w:left="-284"/>
        <w:jc w:val="center"/>
        <w:rPr>
          <w:rFonts w:ascii="Calibri" w:hAnsi="Calibri" w:cs="Arial"/>
          <w:b/>
          <w:sz w:val="28"/>
          <w:szCs w:val="28"/>
          <w:u w:val="single"/>
        </w:rPr>
      </w:pPr>
      <w:r w:rsidRPr="007936A2">
        <w:rPr>
          <w:rFonts w:ascii="Calibri" w:hAnsi="Calibri" w:cs="Arial"/>
          <w:b/>
          <w:sz w:val="28"/>
          <w:szCs w:val="28"/>
          <w:u w:val="single"/>
        </w:rPr>
        <w:t xml:space="preserve">SOLICITUD DE DESTINO DE LAS PARTIDAS RECHAZADAS    </w:t>
      </w:r>
    </w:p>
    <w:p w:rsidR="00C868B1" w:rsidRPr="007936A2" w:rsidRDefault="00C868B1" w:rsidP="00603B07">
      <w:pPr>
        <w:jc w:val="center"/>
        <w:rPr>
          <w:rFonts w:asciiTheme="minorHAnsi" w:hAnsiTheme="minorHAnsi" w:cs="Arial"/>
          <w:b/>
          <w:sz w:val="22"/>
          <w:szCs w:val="22"/>
          <w:u w:val="single"/>
        </w:rPr>
      </w:pPr>
    </w:p>
    <w:p w:rsidR="00786784" w:rsidRPr="007936A2" w:rsidRDefault="00786784" w:rsidP="00786784">
      <w:pPr>
        <w:numPr>
          <w:ilvl w:val="0"/>
          <w:numId w:val="1"/>
        </w:numPr>
        <w:ind w:left="426" w:hanging="426"/>
        <w:rPr>
          <w:rFonts w:asciiTheme="minorHAnsi" w:hAnsiTheme="minorHAnsi" w:cs="Arial"/>
          <w:b/>
          <w:sz w:val="22"/>
          <w:szCs w:val="22"/>
          <w:u w:val="single"/>
        </w:rPr>
      </w:pPr>
      <w:r w:rsidRPr="007936A2">
        <w:rPr>
          <w:rFonts w:asciiTheme="minorHAnsi" w:hAnsiTheme="minorHAnsi" w:cs="Arial"/>
          <w:b/>
          <w:sz w:val="22"/>
          <w:szCs w:val="22"/>
          <w:u w:val="single"/>
        </w:rPr>
        <w:t>REFERENCIAS</w:t>
      </w:r>
      <w:r w:rsidR="00024003" w:rsidRPr="007936A2">
        <w:rPr>
          <w:rFonts w:asciiTheme="minorHAnsi" w:hAnsiTheme="minorHAnsi" w:cs="Arial"/>
          <w:b/>
          <w:sz w:val="22"/>
          <w:szCs w:val="22"/>
          <w:u w:val="single"/>
        </w:rPr>
        <w:t>:</w:t>
      </w:r>
    </w:p>
    <w:p w:rsidR="00786784" w:rsidRPr="007936A2" w:rsidRDefault="00786784" w:rsidP="00786784">
      <w:pPr>
        <w:ind w:left="426"/>
        <w:rPr>
          <w:rFonts w:asciiTheme="minorHAnsi" w:hAnsiTheme="minorHAnsi" w:cs="Arial"/>
          <w:b/>
          <w:sz w:val="22"/>
          <w:szCs w:val="22"/>
          <w:u w:val="single"/>
        </w:rPr>
      </w:pPr>
    </w:p>
    <w:p w:rsidR="007936A2" w:rsidRPr="007936A2" w:rsidRDefault="007936A2" w:rsidP="007936A2">
      <w:pPr>
        <w:rPr>
          <w:rFonts w:asciiTheme="minorHAnsi" w:hAnsiTheme="minorHAnsi" w:cs="Arial"/>
          <w:b/>
          <w:sz w:val="22"/>
          <w:szCs w:val="22"/>
        </w:rPr>
      </w:pPr>
      <w:r w:rsidRPr="007936A2">
        <w:rPr>
          <w:rFonts w:asciiTheme="minorHAnsi" w:hAnsiTheme="minorHAnsi" w:cs="Arial"/>
          <w:b/>
          <w:sz w:val="22"/>
          <w:szCs w:val="22"/>
        </w:rPr>
        <w:t xml:space="preserve">Nº de solicitud de destino: </w:t>
      </w:r>
      <w:r w:rsidRPr="007936A2">
        <w:rPr>
          <w:rFonts w:asciiTheme="minorHAnsi" w:hAnsiTheme="minorHAnsi" w:cs="Arial"/>
          <w:sz w:val="22"/>
          <w:szCs w:val="22"/>
        </w:rPr>
        <w:t>SD/</w:t>
      </w:r>
      <w:sdt>
        <w:sdtPr>
          <w:rPr>
            <w:rFonts w:asciiTheme="minorHAnsi" w:hAnsiTheme="minorHAnsi" w:cs="Arial"/>
            <w:sz w:val="22"/>
            <w:szCs w:val="22"/>
          </w:rPr>
          <w:id w:val="277921334"/>
          <w:placeholder>
            <w:docPart w:val="DefaultPlaceholder_1082065158"/>
          </w:placeholder>
          <w:showingPlcHdr/>
        </w:sdtPr>
        <w:sdtEndPr/>
        <w:sdtContent>
          <w:r w:rsidRPr="007936A2">
            <w:rPr>
              <w:rStyle w:val="Textodelmarcadordeposicin"/>
              <w:rFonts w:asciiTheme="minorHAnsi" w:hAnsiTheme="minorHAnsi"/>
              <w:sz w:val="22"/>
              <w:szCs w:val="22"/>
            </w:rPr>
            <w:t>Haga clic aquí para escribir texto.</w:t>
          </w:r>
        </w:sdtContent>
      </w:sdt>
      <w:sdt>
        <w:sdtPr>
          <w:rPr>
            <w:rFonts w:asciiTheme="minorHAnsi" w:hAnsiTheme="minorHAnsi" w:cs="Arial"/>
            <w:b/>
            <w:sz w:val="22"/>
            <w:szCs w:val="22"/>
          </w:rPr>
          <w:id w:val="-300308866"/>
          <w:placeholder>
            <w:docPart w:val="DefaultPlaceholder_1082065158"/>
          </w:placeholder>
        </w:sdtPr>
        <w:sdtEndPr/>
        <w:sdtContent>
          <w:r w:rsidRPr="007936A2">
            <w:rPr>
              <w:rFonts w:asciiTheme="minorHAnsi" w:hAnsiTheme="minorHAnsi" w:cs="Arial"/>
              <w:b/>
              <w:sz w:val="22"/>
              <w:szCs w:val="22"/>
            </w:rPr>
            <w:t>/</w:t>
          </w:r>
          <w:sdt>
            <w:sdtPr>
              <w:rPr>
                <w:rFonts w:asciiTheme="minorHAnsi" w:hAnsiTheme="minorHAnsi" w:cs="Arial"/>
                <w:b/>
                <w:sz w:val="22"/>
                <w:szCs w:val="22"/>
              </w:rPr>
              <w:id w:val="-995494712"/>
              <w:placeholder>
                <w:docPart w:val="DefaultPlaceholder_1082065158"/>
              </w:placeholder>
              <w:showingPlcHdr/>
            </w:sdtPr>
            <w:sdtEndPr/>
            <w:sdtContent>
              <w:r w:rsidRPr="007936A2">
                <w:rPr>
                  <w:rStyle w:val="Textodelmarcadordeposicin"/>
                  <w:rFonts w:asciiTheme="minorHAnsi" w:hAnsiTheme="minorHAnsi"/>
                  <w:sz w:val="22"/>
                  <w:szCs w:val="22"/>
                </w:rPr>
                <w:t>Haga clic aquí para escribir texto.</w:t>
              </w:r>
            </w:sdtContent>
          </w:sdt>
        </w:sdtContent>
      </w:sdt>
    </w:p>
    <w:p w:rsidR="007936A2" w:rsidRPr="007936A2" w:rsidRDefault="007936A2" w:rsidP="007936A2">
      <w:pPr>
        <w:rPr>
          <w:rFonts w:asciiTheme="minorHAnsi" w:hAnsiTheme="minorHAnsi" w:cs="Arial"/>
          <w:sz w:val="22"/>
          <w:szCs w:val="22"/>
        </w:rPr>
      </w:pPr>
      <w:r w:rsidRPr="007936A2">
        <w:rPr>
          <w:rFonts w:asciiTheme="minorHAnsi" w:hAnsiTheme="minorHAnsi" w:cs="Arial"/>
          <w:b/>
          <w:sz w:val="22"/>
          <w:szCs w:val="22"/>
        </w:rPr>
        <w:t xml:space="preserve">Nº de notificación de rechazo: </w:t>
      </w:r>
      <w:r w:rsidRPr="007936A2">
        <w:rPr>
          <w:rFonts w:asciiTheme="minorHAnsi" w:hAnsiTheme="minorHAnsi" w:cs="Arial"/>
          <w:sz w:val="22"/>
          <w:szCs w:val="22"/>
        </w:rPr>
        <w:t>NR/</w:t>
      </w:r>
      <w:sdt>
        <w:sdtPr>
          <w:rPr>
            <w:rFonts w:asciiTheme="minorHAnsi" w:hAnsiTheme="minorHAnsi" w:cs="Arial"/>
            <w:sz w:val="22"/>
            <w:szCs w:val="22"/>
          </w:rPr>
          <w:id w:val="176935756"/>
          <w:placeholder>
            <w:docPart w:val="2290AC874D6442DE9795F63F520483A4"/>
          </w:placeholder>
          <w:showingPlcHdr/>
        </w:sdtPr>
        <w:sdtEndPr/>
        <w:sdtContent>
          <w:r w:rsidRPr="007936A2">
            <w:rPr>
              <w:rStyle w:val="Textodelmarcadordeposicin"/>
              <w:rFonts w:asciiTheme="minorHAnsi" w:hAnsiTheme="minorHAnsi"/>
              <w:sz w:val="22"/>
              <w:szCs w:val="22"/>
            </w:rPr>
            <w:t>Haga clic aquí para escribir texto.</w:t>
          </w:r>
        </w:sdtContent>
      </w:sdt>
      <w:r w:rsidRPr="007936A2">
        <w:rPr>
          <w:rFonts w:asciiTheme="minorHAnsi" w:hAnsiTheme="minorHAnsi" w:cs="Arial"/>
          <w:sz w:val="22"/>
          <w:szCs w:val="22"/>
        </w:rPr>
        <w:t>/202</w:t>
      </w:r>
      <w:sdt>
        <w:sdtPr>
          <w:rPr>
            <w:rFonts w:asciiTheme="minorHAnsi" w:hAnsiTheme="minorHAnsi" w:cs="Arial"/>
            <w:sz w:val="22"/>
            <w:szCs w:val="22"/>
          </w:rPr>
          <w:id w:val="-160859837"/>
          <w:placeholder>
            <w:docPart w:val="2290AC874D6442DE9795F63F520483A4"/>
          </w:placeholder>
          <w:showingPlcHdr/>
        </w:sdtPr>
        <w:sdtEndPr/>
        <w:sdtContent>
          <w:r w:rsidRPr="007936A2">
            <w:rPr>
              <w:rStyle w:val="Textodelmarcadordeposicin"/>
              <w:rFonts w:asciiTheme="minorHAnsi" w:hAnsiTheme="minorHAnsi"/>
              <w:sz w:val="22"/>
              <w:szCs w:val="22"/>
            </w:rPr>
            <w:t>Haga clic aquí para escribir texto.</w:t>
          </w:r>
        </w:sdtContent>
      </w:sdt>
    </w:p>
    <w:p w:rsidR="007936A2" w:rsidRPr="007936A2" w:rsidRDefault="007936A2" w:rsidP="007936A2">
      <w:pPr>
        <w:rPr>
          <w:rFonts w:asciiTheme="minorHAnsi" w:hAnsiTheme="minorHAnsi" w:cs="Arial"/>
          <w:sz w:val="22"/>
          <w:szCs w:val="22"/>
        </w:rPr>
      </w:pPr>
      <w:r w:rsidRPr="007936A2">
        <w:rPr>
          <w:rFonts w:asciiTheme="minorHAnsi" w:hAnsiTheme="minorHAnsi" w:cs="Arial"/>
          <w:b/>
          <w:sz w:val="22"/>
          <w:szCs w:val="22"/>
        </w:rPr>
        <w:t>Nº de CHED:</w:t>
      </w:r>
      <w:r w:rsidRPr="007936A2">
        <w:rPr>
          <w:rFonts w:asciiTheme="minorHAnsi" w:hAnsiTheme="minorHAnsi" w:cs="Arial"/>
          <w:sz w:val="22"/>
          <w:szCs w:val="22"/>
        </w:rPr>
        <w:t xml:space="preserve"> </w:t>
      </w:r>
      <w:sdt>
        <w:sdtPr>
          <w:rPr>
            <w:rFonts w:asciiTheme="minorHAnsi" w:hAnsiTheme="minorHAnsi" w:cs="Arial"/>
            <w:sz w:val="22"/>
            <w:szCs w:val="22"/>
          </w:rPr>
          <w:id w:val="-1371141079"/>
          <w:placeholder>
            <w:docPart w:val="DefaultPlaceholder_1082065158"/>
          </w:placeholder>
          <w:showingPlcHdr/>
        </w:sdtPr>
        <w:sdtEndPr/>
        <w:sdtContent>
          <w:r w:rsidRPr="007936A2">
            <w:rPr>
              <w:rStyle w:val="Textodelmarcadordeposicin"/>
              <w:rFonts w:asciiTheme="minorHAnsi" w:hAnsiTheme="minorHAnsi"/>
              <w:sz w:val="22"/>
              <w:szCs w:val="22"/>
            </w:rPr>
            <w:t>Haga clic aquí para escribir texto.</w:t>
          </w:r>
        </w:sdtContent>
      </w:sdt>
    </w:p>
    <w:p w:rsidR="007936A2" w:rsidRPr="007936A2" w:rsidRDefault="007936A2" w:rsidP="007936A2">
      <w:pPr>
        <w:rPr>
          <w:rFonts w:asciiTheme="minorHAnsi" w:hAnsiTheme="minorHAnsi" w:cs="Arial"/>
          <w:sz w:val="22"/>
          <w:szCs w:val="22"/>
        </w:rPr>
      </w:pPr>
      <w:r w:rsidRPr="007936A2">
        <w:rPr>
          <w:rFonts w:asciiTheme="minorHAnsi" w:hAnsiTheme="minorHAnsi" w:cs="Arial"/>
          <w:b/>
          <w:sz w:val="22"/>
          <w:szCs w:val="22"/>
        </w:rPr>
        <w:t xml:space="preserve">Área/Dependencia/Servicio: </w:t>
      </w:r>
      <w:sdt>
        <w:sdtPr>
          <w:rPr>
            <w:rFonts w:asciiTheme="minorHAnsi" w:hAnsiTheme="minorHAnsi" w:cs="Arial"/>
            <w:b/>
            <w:sz w:val="22"/>
            <w:szCs w:val="22"/>
          </w:rPr>
          <w:id w:val="-2110960838"/>
          <w:placeholder>
            <w:docPart w:val="2290AC874D6442DE9795F63F520483A4"/>
          </w:placeholder>
          <w:showingPlcHdr/>
        </w:sdtPr>
        <w:sdtEndPr/>
        <w:sdtContent>
          <w:r w:rsidRPr="007936A2">
            <w:rPr>
              <w:rStyle w:val="Textodelmarcadordeposicin"/>
              <w:rFonts w:asciiTheme="minorHAnsi" w:hAnsiTheme="minorHAnsi"/>
              <w:sz w:val="22"/>
              <w:szCs w:val="22"/>
            </w:rPr>
            <w:t>Haga clic aquí para escribir texto.</w:t>
          </w:r>
        </w:sdtContent>
      </w:sdt>
    </w:p>
    <w:p w:rsidR="007936A2" w:rsidRPr="007936A2" w:rsidRDefault="007936A2" w:rsidP="007936A2">
      <w:pPr>
        <w:rPr>
          <w:rFonts w:asciiTheme="minorHAnsi" w:hAnsiTheme="minorHAnsi" w:cs="Arial"/>
          <w:sz w:val="22"/>
          <w:szCs w:val="22"/>
        </w:rPr>
      </w:pPr>
      <w:r w:rsidRPr="007936A2">
        <w:rPr>
          <w:rFonts w:asciiTheme="minorHAnsi" w:hAnsiTheme="minorHAnsi" w:cs="Arial"/>
          <w:b/>
          <w:sz w:val="22"/>
          <w:szCs w:val="22"/>
        </w:rPr>
        <w:t>Empresa (Razón social):</w:t>
      </w:r>
      <w:r w:rsidRPr="007936A2">
        <w:rPr>
          <w:rFonts w:asciiTheme="minorHAnsi" w:hAnsiTheme="minorHAnsi" w:cs="Arial"/>
          <w:sz w:val="22"/>
          <w:szCs w:val="22"/>
        </w:rPr>
        <w:t xml:space="preserve"> </w:t>
      </w:r>
      <w:sdt>
        <w:sdtPr>
          <w:rPr>
            <w:rFonts w:asciiTheme="minorHAnsi" w:hAnsiTheme="minorHAnsi" w:cs="Arial"/>
            <w:sz w:val="22"/>
            <w:szCs w:val="22"/>
          </w:rPr>
          <w:id w:val="-2061620124"/>
          <w:placeholder>
            <w:docPart w:val="DefaultPlaceholder_1082065158"/>
          </w:placeholder>
          <w:showingPlcHdr/>
        </w:sdtPr>
        <w:sdtEndPr/>
        <w:sdtContent>
          <w:r w:rsidRPr="007936A2">
            <w:rPr>
              <w:rStyle w:val="Textodelmarcadordeposicin"/>
              <w:rFonts w:asciiTheme="minorHAnsi" w:hAnsiTheme="minorHAnsi"/>
              <w:sz w:val="22"/>
              <w:szCs w:val="22"/>
            </w:rPr>
            <w:t>Haga clic aquí para escribir texto.</w:t>
          </w:r>
        </w:sdtContent>
      </w:sdt>
    </w:p>
    <w:p w:rsidR="00D82619" w:rsidRPr="007936A2" w:rsidRDefault="00D82619" w:rsidP="00D82619">
      <w:pPr>
        <w:rPr>
          <w:rFonts w:asciiTheme="minorHAnsi" w:hAnsiTheme="minorHAnsi" w:cs="Arial"/>
          <w:sz w:val="22"/>
          <w:szCs w:val="22"/>
        </w:rPr>
      </w:pPr>
    </w:p>
    <w:p w:rsidR="000D1B3A" w:rsidRPr="007936A2" w:rsidRDefault="00D82619" w:rsidP="000D1B3A">
      <w:pPr>
        <w:numPr>
          <w:ilvl w:val="0"/>
          <w:numId w:val="1"/>
        </w:numPr>
        <w:ind w:left="426" w:hanging="426"/>
        <w:rPr>
          <w:rFonts w:asciiTheme="minorHAnsi" w:hAnsiTheme="minorHAnsi" w:cs="Arial"/>
          <w:b/>
          <w:sz w:val="22"/>
          <w:szCs w:val="22"/>
          <w:u w:val="single"/>
        </w:rPr>
      </w:pPr>
      <w:r w:rsidRPr="007936A2">
        <w:rPr>
          <w:rFonts w:asciiTheme="minorHAnsi" w:hAnsiTheme="minorHAnsi" w:cs="Arial"/>
          <w:b/>
          <w:sz w:val="22"/>
          <w:szCs w:val="22"/>
          <w:u w:val="single"/>
        </w:rPr>
        <w:t>SOLICITUD DE DESTINO:</w:t>
      </w:r>
    </w:p>
    <w:p w:rsidR="00D82619" w:rsidRPr="007936A2" w:rsidRDefault="00D82619" w:rsidP="00D82619">
      <w:pPr>
        <w:rPr>
          <w:rFonts w:asciiTheme="minorHAnsi" w:hAnsiTheme="minorHAnsi" w:cs="Arial"/>
          <w:b/>
          <w:sz w:val="22"/>
          <w:szCs w:val="22"/>
          <w:u w:val="single"/>
        </w:rPr>
      </w:pPr>
    </w:p>
    <w:p w:rsidR="00D82619" w:rsidRDefault="00D82619" w:rsidP="003C1E88">
      <w:pPr>
        <w:spacing w:line="240" w:lineRule="atLeast"/>
        <w:rPr>
          <w:rFonts w:asciiTheme="minorHAnsi" w:hAnsiTheme="minorHAnsi" w:cs="Arial"/>
          <w:sz w:val="22"/>
          <w:szCs w:val="22"/>
        </w:rPr>
      </w:pPr>
      <w:r w:rsidRPr="007936A2">
        <w:rPr>
          <w:rFonts w:asciiTheme="minorHAnsi" w:hAnsiTheme="minorHAnsi" w:cs="Arial"/>
          <w:sz w:val="22"/>
          <w:szCs w:val="22"/>
        </w:rPr>
        <w:t>Confirmado el rechazo sanitario de la mercancía arriba indicada, solicito la correspondiente autorización para proceder a la</w:t>
      </w:r>
      <w:r w:rsidR="003C1E88" w:rsidRPr="007936A2">
        <w:rPr>
          <w:rFonts w:asciiTheme="minorHAnsi" w:hAnsiTheme="minorHAnsi" w:cs="Arial"/>
          <w:sz w:val="22"/>
          <w:szCs w:val="22"/>
        </w:rPr>
        <w:t xml:space="preserve"> (Marcar lo que proceda)</w:t>
      </w:r>
      <w:r w:rsidRPr="007936A2">
        <w:rPr>
          <w:rFonts w:asciiTheme="minorHAnsi" w:hAnsiTheme="minorHAnsi" w:cs="Arial"/>
          <w:sz w:val="22"/>
          <w:szCs w:val="22"/>
        </w:rPr>
        <w:t>:</w:t>
      </w:r>
    </w:p>
    <w:p w:rsidR="000130D1" w:rsidRPr="007936A2" w:rsidRDefault="000130D1" w:rsidP="003C1E88">
      <w:pPr>
        <w:spacing w:line="240" w:lineRule="atLeast"/>
        <w:rPr>
          <w:rFonts w:asciiTheme="minorHAnsi" w:hAnsiTheme="minorHAnsi" w:cs="Arial"/>
          <w:sz w:val="22"/>
          <w:szCs w:val="22"/>
        </w:rPr>
      </w:pPr>
    </w:p>
    <w:p w:rsidR="00D82619" w:rsidRPr="007936A2" w:rsidRDefault="009D12F0" w:rsidP="00D82619">
      <w:pPr>
        <w:ind w:firstLine="708"/>
        <w:rPr>
          <w:rFonts w:asciiTheme="minorHAnsi" w:hAnsiTheme="minorHAnsi" w:cs="Arial"/>
          <w:sz w:val="22"/>
          <w:szCs w:val="22"/>
        </w:rPr>
      </w:pPr>
      <w:sdt>
        <w:sdtPr>
          <w:rPr>
            <w:rFonts w:asciiTheme="minorHAnsi" w:hAnsiTheme="minorHAnsi" w:cs="Arial"/>
            <w:sz w:val="22"/>
            <w:szCs w:val="22"/>
          </w:rPr>
          <w:id w:val="1114943778"/>
          <w14:checkbox>
            <w14:checked w14:val="0"/>
            <w14:checkedState w14:val="2612" w14:font="MS Gothic"/>
            <w14:uncheckedState w14:val="2610" w14:font="MS Gothic"/>
          </w14:checkbox>
        </w:sdtPr>
        <w:sdtEndPr/>
        <w:sdtContent>
          <w:r w:rsidR="00D82619" w:rsidRPr="007936A2">
            <w:rPr>
              <w:rFonts w:ascii="MS Gothic" w:eastAsia="MS Gothic" w:hAnsi="MS Gothic" w:cs="MS Gothic" w:hint="eastAsia"/>
              <w:sz w:val="22"/>
              <w:szCs w:val="22"/>
            </w:rPr>
            <w:t>☐</w:t>
          </w:r>
        </w:sdtContent>
      </w:sdt>
      <w:r w:rsidR="000130D1">
        <w:rPr>
          <w:rFonts w:asciiTheme="minorHAnsi" w:hAnsiTheme="minorHAnsi" w:cs="Arial"/>
          <w:sz w:val="22"/>
          <w:szCs w:val="22"/>
        </w:rPr>
        <w:t xml:space="preserve"> </w:t>
      </w:r>
      <w:r w:rsidR="00D82619" w:rsidRPr="007936A2">
        <w:rPr>
          <w:rFonts w:asciiTheme="minorHAnsi" w:hAnsiTheme="minorHAnsi" w:cs="Arial"/>
          <w:sz w:val="22"/>
          <w:szCs w:val="22"/>
        </w:rPr>
        <w:t>Destrucción</w:t>
      </w:r>
    </w:p>
    <w:p w:rsidR="00D82619" w:rsidRPr="007936A2" w:rsidRDefault="00D82619" w:rsidP="00D82619">
      <w:pPr>
        <w:rPr>
          <w:rFonts w:asciiTheme="minorHAnsi" w:hAnsiTheme="minorHAnsi" w:cs="Arial"/>
          <w:sz w:val="22"/>
          <w:szCs w:val="22"/>
        </w:rPr>
      </w:pPr>
      <w:r w:rsidRPr="007936A2">
        <w:rPr>
          <w:rFonts w:asciiTheme="minorHAnsi" w:hAnsiTheme="minorHAnsi" w:cs="Arial"/>
          <w:sz w:val="22"/>
          <w:szCs w:val="22"/>
        </w:rPr>
        <w:tab/>
      </w:r>
      <w:sdt>
        <w:sdtPr>
          <w:rPr>
            <w:rFonts w:asciiTheme="minorHAnsi" w:hAnsiTheme="minorHAnsi" w:cs="Arial"/>
            <w:sz w:val="22"/>
            <w:szCs w:val="22"/>
          </w:rPr>
          <w:id w:val="-307402053"/>
          <w14:checkbox>
            <w14:checked w14:val="0"/>
            <w14:checkedState w14:val="2612" w14:font="MS Gothic"/>
            <w14:uncheckedState w14:val="2610" w14:font="MS Gothic"/>
          </w14:checkbox>
        </w:sdtPr>
        <w:sdtEndPr/>
        <w:sdtContent>
          <w:r w:rsidR="000130D1">
            <w:rPr>
              <w:rFonts w:ascii="MS Gothic" w:eastAsia="MS Gothic" w:hAnsi="MS Gothic" w:cs="Arial" w:hint="eastAsia"/>
              <w:sz w:val="22"/>
              <w:szCs w:val="22"/>
            </w:rPr>
            <w:t>☐</w:t>
          </w:r>
        </w:sdtContent>
      </w:sdt>
      <w:r w:rsidR="000130D1">
        <w:rPr>
          <w:rFonts w:asciiTheme="minorHAnsi" w:hAnsiTheme="minorHAnsi" w:cs="Arial"/>
          <w:sz w:val="22"/>
          <w:szCs w:val="22"/>
        </w:rPr>
        <w:t xml:space="preserve"> </w:t>
      </w:r>
      <w:r w:rsidRPr="007936A2">
        <w:rPr>
          <w:rFonts w:asciiTheme="minorHAnsi" w:hAnsiTheme="minorHAnsi" w:cs="Arial"/>
          <w:sz w:val="22"/>
          <w:szCs w:val="22"/>
        </w:rPr>
        <w:t>Reexpedición</w:t>
      </w:r>
    </w:p>
    <w:p w:rsidR="00D82619" w:rsidRPr="007936A2" w:rsidRDefault="00D82619" w:rsidP="00D82619">
      <w:pPr>
        <w:rPr>
          <w:rFonts w:asciiTheme="minorHAnsi" w:hAnsiTheme="minorHAnsi" w:cs="Arial"/>
          <w:sz w:val="22"/>
          <w:szCs w:val="22"/>
        </w:rPr>
      </w:pPr>
      <w:r w:rsidRPr="007936A2">
        <w:rPr>
          <w:rFonts w:asciiTheme="minorHAnsi" w:hAnsiTheme="minorHAnsi" w:cs="Arial"/>
          <w:sz w:val="22"/>
          <w:szCs w:val="22"/>
        </w:rPr>
        <w:tab/>
      </w:r>
      <w:sdt>
        <w:sdtPr>
          <w:rPr>
            <w:rFonts w:asciiTheme="minorHAnsi" w:hAnsiTheme="minorHAnsi" w:cs="Arial"/>
            <w:sz w:val="22"/>
            <w:szCs w:val="22"/>
          </w:rPr>
          <w:id w:val="-693920085"/>
          <w14:checkbox>
            <w14:checked w14:val="0"/>
            <w14:checkedState w14:val="2612" w14:font="MS Gothic"/>
            <w14:uncheckedState w14:val="2610" w14:font="MS Gothic"/>
          </w14:checkbox>
        </w:sdtPr>
        <w:sdtEndPr/>
        <w:sdtContent>
          <w:r w:rsidR="000130D1">
            <w:rPr>
              <w:rFonts w:ascii="MS Gothic" w:eastAsia="MS Gothic" w:hAnsi="MS Gothic" w:cs="Arial" w:hint="eastAsia"/>
              <w:sz w:val="22"/>
              <w:szCs w:val="22"/>
            </w:rPr>
            <w:t>☐</w:t>
          </w:r>
        </w:sdtContent>
      </w:sdt>
      <w:r w:rsidR="000130D1">
        <w:rPr>
          <w:rFonts w:asciiTheme="minorHAnsi" w:hAnsiTheme="minorHAnsi" w:cs="Arial"/>
          <w:sz w:val="22"/>
          <w:szCs w:val="22"/>
        </w:rPr>
        <w:t xml:space="preserve"> </w:t>
      </w:r>
      <w:r w:rsidRPr="007936A2">
        <w:rPr>
          <w:rFonts w:asciiTheme="minorHAnsi" w:hAnsiTheme="minorHAnsi" w:cs="Arial"/>
          <w:sz w:val="22"/>
          <w:szCs w:val="22"/>
        </w:rPr>
        <w:t>Tratamiento especial</w:t>
      </w:r>
    </w:p>
    <w:p w:rsidR="00D82619" w:rsidRPr="007936A2" w:rsidRDefault="00D82619" w:rsidP="00D82619">
      <w:pPr>
        <w:rPr>
          <w:rFonts w:asciiTheme="minorHAnsi" w:hAnsiTheme="minorHAnsi" w:cs="Arial"/>
          <w:sz w:val="22"/>
          <w:szCs w:val="22"/>
        </w:rPr>
      </w:pPr>
      <w:r w:rsidRPr="007936A2">
        <w:rPr>
          <w:rFonts w:asciiTheme="minorHAnsi" w:hAnsiTheme="minorHAnsi" w:cs="Arial"/>
          <w:sz w:val="22"/>
          <w:szCs w:val="22"/>
        </w:rPr>
        <w:tab/>
      </w:r>
      <w:sdt>
        <w:sdtPr>
          <w:rPr>
            <w:rFonts w:asciiTheme="minorHAnsi" w:hAnsiTheme="minorHAnsi" w:cs="Arial"/>
            <w:sz w:val="22"/>
            <w:szCs w:val="22"/>
          </w:rPr>
          <w:id w:val="1748460293"/>
          <w14:checkbox>
            <w14:checked w14:val="0"/>
            <w14:checkedState w14:val="2612" w14:font="MS Gothic"/>
            <w14:uncheckedState w14:val="2610" w14:font="MS Gothic"/>
          </w14:checkbox>
        </w:sdtPr>
        <w:sdtEndPr/>
        <w:sdtContent>
          <w:r w:rsidRPr="007936A2">
            <w:rPr>
              <w:rFonts w:ascii="MS Gothic" w:eastAsia="MS Gothic" w:hAnsi="MS Gothic" w:cs="MS Gothic" w:hint="eastAsia"/>
              <w:sz w:val="22"/>
              <w:szCs w:val="22"/>
            </w:rPr>
            <w:t>☐</w:t>
          </w:r>
        </w:sdtContent>
      </w:sdt>
      <w:r w:rsidR="000130D1">
        <w:rPr>
          <w:rFonts w:asciiTheme="minorHAnsi" w:hAnsiTheme="minorHAnsi" w:cs="Arial"/>
          <w:sz w:val="22"/>
          <w:szCs w:val="22"/>
        </w:rPr>
        <w:t xml:space="preserve"> </w:t>
      </w:r>
      <w:r w:rsidRPr="007936A2">
        <w:rPr>
          <w:rFonts w:asciiTheme="minorHAnsi" w:hAnsiTheme="minorHAnsi" w:cs="Arial"/>
          <w:sz w:val="22"/>
          <w:szCs w:val="22"/>
        </w:rPr>
        <w:t>Utilización para otros fines</w:t>
      </w:r>
    </w:p>
    <w:p w:rsidR="00D82619" w:rsidRPr="007936A2" w:rsidRDefault="00D82619" w:rsidP="00D82619">
      <w:pPr>
        <w:rPr>
          <w:rFonts w:asciiTheme="minorHAnsi" w:hAnsiTheme="minorHAnsi" w:cs="Arial"/>
          <w:sz w:val="22"/>
          <w:szCs w:val="22"/>
        </w:rPr>
      </w:pPr>
    </w:p>
    <w:p w:rsidR="00D82619" w:rsidRPr="007936A2" w:rsidRDefault="00D82619" w:rsidP="00D82619">
      <w:pPr>
        <w:spacing w:line="240" w:lineRule="atLeast"/>
        <w:jc w:val="both"/>
        <w:rPr>
          <w:rFonts w:asciiTheme="minorHAnsi" w:hAnsiTheme="minorHAnsi" w:cs="Arial"/>
          <w:sz w:val="22"/>
          <w:szCs w:val="22"/>
        </w:rPr>
      </w:pPr>
      <w:r w:rsidRPr="007936A2">
        <w:rPr>
          <w:rFonts w:asciiTheme="minorHAnsi" w:hAnsiTheme="minorHAnsi" w:cs="Arial"/>
          <w:b/>
          <w:sz w:val="22"/>
          <w:szCs w:val="22"/>
        </w:rPr>
        <w:t>ADVERTENCIA:</w:t>
      </w:r>
      <w:r w:rsidRPr="007936A2">
        <w:rPr>
          <w:rFonts w:asciiTheme="minorHAnsi" w:hAnsiTheme="minorHAnsi" w:cs="Arial"/>
          <w:sz w:val="22"/>
          <w:szCs w:val="22"/>
        </w:rPr>
        <w:t xml:space="preserve"> En caso de que no se cumplan los requisitos para autorizar la reexpedición, tratamiento especial o la utilización de la mercancía para otros fines, haya transcurrido el plazo establecido de 60 días a contar desde la fecha de notificación del rechazo o, en su caso, transcurrido el plazo máximo concedido para la destrucción, reexpedición, tratamiento especial o para la utilización para otros fines, si este fuera más corto de 60 días </w:t>
      </w:r>
      <w:r w:rsidRPr="007936A2">
        <w:rPr>
          <w:rStyle w:val="Refdenotaalpie"/>
          <w:rFonts w:asciiTheme="minorHAnsi" w:hAnsiTheme="minorHAnsi" w:cs="Arial"/>
          <w:sz w:val="22"/>
          <w:szCs w:val="22"/>
        </w:rPr>
        <w:footnoteReference w:id="1"/>
      </w:r>
      <w:r w:rsidRPr="007936A2">
        <w:rPr>
          <w:rFonts w:asciiTheme="minorHAnsi" w:hAnsiTheme="minorHAnsi" w:cs="Arial"/>
          <w:sz w:val="22"/>
          <w:szCs w:val="22"/>
        </w:rPr>
        <w:t xml:space="preserve"> </w:t>
      </w:r>
      <w:r w:rsidRPr="007936A2">
        <w:rPr>
          <w:rStyle w:val="Refdenotaalpie"/>
          <w:rFonts w:asciiTheme="minorHAnsi" w:hAnsiTheme="minorHAnsi" w:cs="Arial"/>
          <w:sz w:val="22"/>
          <w:szCs w:val="22"/>
        </w:rPr>
        <w:footnoteReference w:id="2"/>
      </w:r>
      <w:r w:rsidRPr="007936A2">
        <w:rPr>
          <w:rFonts w:asciiTheme="minorHAnsi" w:hAnsiTheme="minorHAnsi" w:cs="Arial"/>
          <w:sz w:val="22"/>
          <w:szCs w:val="22"/>
        </w:rPr>
        <w:t xml:space="preserve">, sin que se haya procedido a </w:t>
      </w:r>
      <w:r w:rsidRPr="007936A2">
        <w:rPr>
          <w:rFonts w:asciiTheme="minorHAnsi" w:hAnsiTheme="minorHAnsi"/>
          <w:sz w:val="22"/>
          <w:szCs w:val="22"/>
        </w:rPr>
        <w:t>adoptar ninguna de las medidas anteriores</w:t>
      </w:r>
      <w:r w:rsidRPr="007936A2">
        <w:rPr>
          <w:rFonts w:asciiTheme="minorHAnsi" w:hAnsiTheme="minorHAnsi" w:cs="Arial"/>
          <w:sz w:val="22"/>
          <w:szCs w:val="22"/>
        </w:rPr>
        <w:t>, previa autorización por parte del Servicio de Sanidad Exterior actuante, deberá procederse a:</w:t>
      </w:r>
    </w:p>
    <w:p w:rsidR="00D82619" w:rsidRPr="007936A2" w:rsidRDefault="00D82619" w:rsidP="00D82619">
      <w:pPr>
        <w:spacing w:line="240" w:lineRule="atLeast"/>
        <w:jc w:val="both"/>
        <w:rPr>
          <w:rFonts w:asciiTheme="minorHAnsi" w:hAnsiTheme="minorHAnsi" w:cs="Arial"/>
          <w:sz w:val="22"/>
          <w:szCs w:val="22"/>
        </w:rPr>
      </w:pPr>
    </w:p>
    <w:p w:rsidR="00D82619" w:rsidRPr="007936A2" w:rsidRDefault="00D82619" w:rsidP="00D82619">
      <w:pPr>
        <w:numPr>
          <w:ilvl w:val="0"/>
          <w:numId w:val="5"/>
        </w:numPr>
        <w:spacing w:line="240" w:lineRule="atLeast"/>
        <w:jc w:val="both"/>
        <w:rPr>
          <w:rFonts w:asciiTheme="minorHAnsi" w:hAnsiTheme="minorHAnsi" w:cs="Arial"/>
          <w:sz w:val="22"/>
          <w:szCs w:val="22"/>
        </w:rPr>
      </w:pPr>
      <w:r w:rsidRPr="007936A2">
        <w:rPr>
          <w:rFonts w:asciiTheme="minorHAnsi" w:hAnsiTheme="minorHAnsi" w:cs="Arial"/>
          <w:sz w:val="22"/>
          <w:szCs w:val="22"/>
        </w:rPr>
        <w:t>o bien, destruir la mercancía en las instalaciones o establecimientos autorizados para ese fin que se encuentren más próximos al recinto o establecimiento en el que la mercancía se encuentre inmovilizada,</w:t>
      </w:r>
    </w:p>
    <w:p w:rsidR="00D82619" w:rsidRPr="007936A2" w:rsidRDefault="00D82619" w:rsidP="00D82619">
      <w:pPr>
        <w:pStyle w:val="Textonotapie"/>
        <w:numPr>
          <w:ilvl w:val="0"/>
          <w:numId w:val="4"/>
        </w:numPr>
        <w:jc w:val="both"/>
        <w:rPr>
          <w:rFonts w:asciiTheme="minorHAnsi" w:hAnsiTheme="minorHAnsi"/>
          <w:sz w:val="22"/>
          <w:szCs w:val="22"/>
        </w:rPr>
      </w:pPr>
      <w:r w:rsidRPr="007936A2">
        <w:rPr>
          <w:rFonts w:asciiTheme="minorHAnsi" w:hAnsiTheme="minorHAnsi" w:cs="Arial"/>
          <w:sz w:val="22"/>
          <w:szCs w:val="22"/>
        </w:rPr>
        <w:t xml:space="preserve">o </w:t>
      </w:r>
      <w:r w:rsidR="00D40452" w:rsidRPr="007936A2">
        <w:rPr>
          <w:rFonts w:asciiTheme="minorHAnsi" w:hAnsiTheme="minorHAnsi" w:cs="Arial"/>
          <w:sz w:val="22"/>
          <w:szCs w:val="22"/>
        </w:rPr>
        <w:t>bien, someter</w:t>
      </w:r>
      <w:r w:rsidRPr="007936A2">
        <w:rPr>
          <w:rFonts w:asciiTheme="minorHAnsi" w:hAnsiTheme="minorHAnsi"/>
          <w:sz w:val="22"/>
          <w:szCs w:val="22"/>
        </w:rPr>
        <w:t xml:space="preserve"> la mercancía a un tratamiento especial </w:t>
      </w:r>
      <w:r w:rsidRPr="007936A2">
        <w:rPr>
          <w:rFonts w:asciiTheme="minorHAnsi" w:hAnsiTheme="minorHAnsi" w:cs="Arial"/>
          <w:sz w:val="22"/>
          <w:szCs w:val="22"/>
          <w:lang w:val="es-ES"/>
        </w:rPr>
        <w:t>de forma que se garantice que los productos cumplen con los requisitos para poder autorizar su utilización para alimentación animal o para otros usos disti</w:t>
      </w:r>
      <w:r w:rsidRPr="007936A2">
        <w:rPr>
          <w:rFonts w:asciiTheme="minorHAnsi" w:hAnsiTheme="minorHAnsi"/>
          <w:sz w:val="22"/>
          <w:szCs w:val="22"/>
        </w:rPr>
        <w:t>ntos del consumo animal o humano.</w:t>
      </w:r>
    </w:p>
    <w:p w:rsidR="00D82619" w:rsidRPr="007936A2" w:rsidRDefault="00D82619" w:rsidP="00D82619">
      <w:pPr>
        <w:spacing w:line="240" w:lineRule="atLeast"/>
        <w:ind w:left="720"/>
        <w:jc w:val="both"/>
        <w:rPr>
          <w:rFonts w:asciiTheme="minorHAnsi" w:hAnsiTheme="minorHAnsi" w:cs="Arial"/>
          <w:sz w:val="22"/>
          <w:szCs w:val="22"/>
        </w:rPr>
      </w:pPr>
    </w:p>
    <w:p w:rsidR="00D82619" w:rsidRPr="007936A2" w:rsidRDefault="00D82619" w:rsidP="00D82619">
      <w:pPr>
        <w:spacing w:line="240" w:lineRule="atLeast"/>
        <w:jc w:val="both"/>
        <w:rPr>
          <w:rFonts w:asciiTheme="minorHAnsi" w:hAnsiTheme="minorHAnsi" w:cs="Arial"/>
          <w:sz w:val="22"/>
          <w:szCs w:val="22"/>
        </w:rPr>
      </w:pPr>
      <w:r w:rsidRPr="007936A2">
        <w:rPr>
          <w:rFonts w:asciiTheme="minorHAnsi" w:hAnsiTheme="minorHAnsi" w:cs="Arial"/>
          <w:sz w:val="22"/>
          <w:szCs w:val="22"/>
        </w:rPr>
        <w:t>Para el cálculo del plazo legal de 60 días para reexpedir la mercancía, se debe tener en cuenta lo previsto en los artículos 2 y 3 del Reglamento (CEE, Euratom) nº 1182/71</w:t>
      </w:r>
      <w:r w:rsidRPr="007936A2">
        <w:rPr>
          <w:rFonts w:asciiTheme="minorHAnsi" w:hAnsiTheme="minorHAnsi" w:cs="Arial"/>
          <w:b/>
          <w:bCs/>
          <w:sz w:val="22"/>
          <w:szCs w:val="22"/>
        </w:rPr>
        <w:t xml:space="preserve"> </w:t>
      </w:r>
      <w:r w:rsidRPr="007936A2">
        <w:rPr>
          <w:rFonts w:asciiTheme="minorHAnsi" w:hAnsiTheme="minorHAnsi" w:cs="Arial"/>
          <w:sz w:val="22"/>
          <w:szCs w:val="22"/>
        </w:rPr>
        <w:t xml:space="preserve">del Consejo. Por consiguiente, el cómputo incluirá los sábados, domingos y los días declarados festivos.   </w:t>
      </w:r>
    </w:p>
    <w:p w:rsidR="00D82619" w:rsidRDefault="00D82619" w:rsidP="000D1B3A">
      <w:pPr>
        <w:jc w:val="both"/>
        <w:rPr>
          <w:rFonts w:asciiTheme="minorHAnsi" w:hAnsiTheme="minorHAnsi" w:cs="Arial"/>
          <w:sz w:val="22"/>
          <w:szCs w:val="22"/>
        </w:rPr>
      </w:pPr>
    </w:p>
    <w:p w:rsidR="007936A2" w:rsidRDefault="007936A2" w:rsidP="000D1B3A">
      <w:pPr>
        <w:jc w:val="both"/>
        <w:rPr>
          <w:rFonts w:asciiTheme="minorHAnsi" w:hAnsiTheme="minorHAnsi" w:cs="Arial"/>
          <w:sz w:val="22"/>
          <w:szCs w:val="22"/>
        </w:rPr>
      </w:pPr>
    </w:p>
    <w:p w:rsidR="007936A2" w:rsidRDefault="007936A2" w:rsidP="000D1B3A">
      <w:pPr>
        <w:jc w:val="both"/>
        <w:rPr>
          <w:rFonts w:asciiTheme="minorHAnsi" w:hAnsiTheme="minorHAnsi" w:cs="Arial"/>
          <w:sz w:val="22"/>
          <w:szCs w:val="22"/>
        </w:rPr>
      </w:pPr>
    </w:p>
    <w:p w:rsidR="007936A2" w:rsidRDefault="007936A2" w:rsidP="000D1B3A">
      <w:pPr>
        <w:jc w:val="both"/>
        <w:rPr>
          <w:rFonts w:asciiTheme="minorHAnsi" w:hAnsiTheme="minorHAnsi" w:cs="Arial"/>
          <w:sz w:val="22"/>
          <w:szCs w:val="22"/>
        </w:rPr>
      </w:pPr>
    </w:p>
    <w:p w:rsidR="007936A2" w:rsidRDefault="007936A2" w:rsidP="000D1B3A">
      <w:pPr>
        <w:jc w:val="both"/>
        <w:rPr>
          <w:rFonts w:asciiTheme="minorHAnsi" w:hAnsiTheme="minorHAnsi" w:cs="Arial"/>
          <w:sz w:val="22"/>
          <w:szCs w:val="22"/>
        </w:rPr>
      </w:pPr>
    </w:p>
    <w:p w:rsidR="007936A2" w:rsidRDefault="007936A2" w:rsidP="000D1B3A">
      <w:pPr>
        <w:jc w:val="both"/>
        <w:rPr>
          <w:rFonts w:asciiTheme="minorHAnsi" w:hAnsiTheme="minorHAnsi" w:cs="Arial"/>
          <w:sz w:val="22"/>
          <w:szCs w:val="22"/>
        </w:rPr>
      </w:pPr>
    </w:p>
    <w:p w:rsidR="007936A2" w:rsidRDefault="007936A2" w:rsidP="000D1B3A">
      <w:pPr>
        <w:jc w:val="both"/>
        <w:rPr>
          <w:rFonts w:asciiTheme="minorHAnsi" w:hAnsiTheme="minorHAnsi" w:cs="Arial"/>
          <w:sz w:val="22"/>
          <w:szCs w:val="22"/>
        </w:rPr>
      </w:pPr>
    </w:p>
    <w:p w:rsidR="007936A2" w:rsidRPr="007936A2" w:rsidRDefault="007936A2" w:rsidP="000D1B3A">
      <w:pPr>
        <w:jc w:val="both"/>
        <w:rPr>
          <w:rFonts w:asciiTheme="minorHAnsi" w:hAnsiTheme="minorHAnsi" w:cs="Arial"/>
          <w:sz w:val="22"/>
          <w:szCs w:val="22"/>
        </w:rPr>
      </w:pPr>
    </w:p>
    <w:p w:rsidR="00D82619" w:rsidRPr="007936A2" w:rsidRDefault="00D82619" w:rsidP="00D82619">
      <w:pPr>
        <w:numPr>
          <w:ilvl w:val="0"/>
          <w:numId w:val="1"/>
        </w:numPr>
        <w:spacing w:line="240" w:lineRule="atLeast"/>
        <w:ind w:left="426" w:hanging="426"/>
        <w:rPr>
          <w:rFonts w:asciiTheme="minorHAnsi" w:hAnsiTheme="minorHAnsi" w:cs="Arial"/>
          <w:b/>
          <w:sz w:val="22"/>
          <w:szCs w:val="22"/>
          <w:u w:val="single"/>
        </w:rPr>
      </w:pPr>
      <w:r w:rsidRPr="007936A2">
        <w:rPr>
          <w:rFonts w:asciiTheme="minorHAnsi" w:hAnsiTheme="minorHAnsi" w:cs="Arial"/>
          <w:b/>
          <w:sz w:val="22"/>
          <w:szCs w:val="22"/>
          <w:u w:val="single"/>
        </w:rPr>
        <w:t xml:space="preserve">INFORMACIÓN ESPECÍFICA SOBRE EL DESTINO SOLICITADO  </w:t>
      </w:r>
    </w:p>
    <w:p w:rsidR="00D82619" w:rsidRPr="007936A2" w:rsidRDefault="00D82619" w:rsidP="00D82619">
      <w:pPr>
        <w:spacing w:line="240" w:lineRule="atLeast"/>
        <w:ind w:left="-284"/>
        <w:rPr>
          <w:rFonts w:asciiTheme="minorHAnsi" w:hAnsiTheme="minorHAnsi" w:cs="Arial"/>
          <w:sz w:val="22"/>
          <w:szCs w:val="22"/>
        </w:rPr>
      </w:pPr>
    </w:p>
    <w:p w:rsidR="00D82619" w:rsidRPr="007936A2" w:rsidRDefault="00900E56" w:rsidP="00D82619">
      <w:pPr>
        <w:numPr>
          <w:ilvl w:val="1"/>
          <w:numId w:val="1"/>
        </w:numPr>
        <w:spacing w:line="240" w:lineRule="atLeast"/>
        <w:ind w:left="284" w:firstLine="142"/>
        <w:rPr>
          <w:rFonts w:asciiTheme="minorHAnsi" w:hAnsiTheme="minorHAnsi" w:cs="Arial"/>
          <w:b/>
          <w:sz w:val="22"/>
          <w:szCs w:val="22"/>
        </w:rPr>
      </w:pPr>
      <w:r w:rsidRPr="007936A2">
        <w:rPr>
          <w:rFonts w:asciiTheme="minorHAnsi" w:hAnsiTheme="minorHAnsi" w:cs="Arial"/>
          <w:b/>
          <w:sz w:val="22"/>
          <w:szCs w:val="22"/>
        </w:rPr>
        <w:t>DESTRUCCIÓN:</w:t>
      </w:r>
    </w:p>
    <w:p w:rsidR="00900E56" w:rsidRPr="007936A2" w:rsidRDefault="00900E56" w:rsidP="00900E56">
      <w:pPr>
        <w:spacing w:line="240" w:lineRule="atLeast"/>
        <w:ind w:firstLine="708"/>
        <w:rPr>
          <w:rFonts w:asciiTheme="minorHAnsi" w:hAnsiTheme="minorHAnsi" w:cs="Arial"/>
          <w:b/>
          <w:sz w:val="22"/>
          <w:szCs w:val="22"/>
        </w:rPr>
      </w:pPr>
      <w:r w:rsidRPr="007936A2">
        <w:rPr>
          <w:rFonts w:asciiTheme="minorHAnsi" w:hAnsiTheme="minorHAnsi" w:cs="Arial"/>
          <w:b/>
          <w:sz w:val="22"/>
          <w:szCs w:val="22"/>
        </w:rPr>
        <w:t xml:space="preserve">Datos relativos a la destrucción   </w:t>
      </w:r>
    </w:p>
    <w:p w:rsidR="00900E56" w:rsidRPr="007936A2" w:rsidRDefault="00900E56" w:rsidP="00900E56">
      <w:pPr>
        <w:numPr>
          <w:ilvl w:val="2"/>
          <w:numId w:val="6"/>
        </w:numPr>
        <w:tabs>
          <w:tab w:val="clear" w:pos="4320"/>
          <w:tab w:val="num" w:pos="1776"/>
        </w:tabs>
        <w:spacing w:line="240" w:lineRule="atLeast"/>
        <w:ind w:left="1776"/>
        <w:jc w:val="both"/>
        <w:rPr>
          <w:rFonts w:asciiTheme="minorHAnsi" w:hAnsiTheme="minorHAnsi" w:cs="Arial"/>
          <w:sz w:val="22"/>
          <w:szCs w:val="22"/>
        </w:rPr>
      </w:pPr>
      <w:r w:rsidRPr="007936A2">
        <w:rPr>
          <w:rFonts w:asciiTheme="minorHAnsi" w:hAnsiTheme="minorHAnsi" w:cs="Arial"/>
          <w:sz w:val="22"/>
          <w:szCs w:val="22"/>
        </w:rPr>
        <w:t xml:space="preserve">Establecimiento o planta donde se pretenden destruir la mercancía (nombre y dirección completa): </w:t>
      </w:r>
      <w:sdt>
        <w:sdtPr>
          <w:rPr>
            <w:rFonts w:asciiTheme="minorHAnsi" w:hAnsiTheme="minorHAnsi" w:cs="Arial"/>
            <w:sz w:val="22"/>
            <w:szCs w:val="22"/>
          </w:rPr>
          <w:id w:val="346841337"/>
          <w:showingPlcHdr/>
        </w:sdtPr>
        <w:sdtEndPr/>
        <w:sdtContent>
          <w:bookmarkStart w:id="0" w:name="_GoBack"/>
          <w:r w:rsidRPr="007936A2">
            <w:rPr>
              <w:rStyle w:val="Textodelmarcadordeposicin"/>
              <w:rFonts w:asciiTheme="minorHAnsi" w:hAnsiTheme="minorHAnsi"/>
              <w:sz w:val="22"/>
              <w:szCs w:val="22"/>
            </w:rPr>
            <w:t>Haga clic aquí para escribir texto.</w:t>
          </w:r>
          <w:bookmarkEnd w:id="0"/>
        </w:sdtContent>
      </w:sdt>
    </w:p>
    <w:p w:rsidR="00900E56" w:rsidRPr="007936A2" w:rsidRDefault="00900E56" w:rsidP="00900E56">
      <w:pPr>
        <w:numPr>
          <w:ilvl w:val="2"/>
          <w:numId w:val="6"/>
        </w:numPr>
        <w:tabs>
          <w:tab w:val="clear" w:pos="4320"/>
          <w:tab w:val="num" w:pos="1776"/>
        </w:tabs>
        <w:spacing w:line="240" w:lineRule="atLeast"/>
        <w:ind w:left="1776"/>
        <w:jc w:val="both"/>
        <w:rPr>
          <w:rFonts w:asciiTheme="minorHAnsi" w:hAnsiTheme="minorHAnsi" w:cs="Arial"/>
          <w:sz w:val="22"/>
          <w:szCs w:val="22"/>
        </w:rPr>
      </w:pPr>
      <w:r w:rsidRPr="007936A2">
        <w:rPr>
          <w:rFonts w:asciiTheme="minorHAnsi" w:hAnsiTheme="minorHAnsi" w:cs="Arial"/>
          <w:sz w:val="22"/>
          <w:szCs w:val="22"/>
        </w:rPr>
        <w:t xml:space="preserve">País donde se ubica el establecimiento: </w:t>
      </w:r>
      <w:sdt>
        <w:sdtPr>
          <w:rPr>
            <w:rFonts w:asciiTheme="minorHAnsi" w:hAnsiTheme="minorHAnsi" w:cs="Arial"/>
            <w:sz w:val="22"/>
            <w:szCs w:val="22"/>
          </w:rPr>
          <w:id w:val="25069746"/>
          <w:showingPlcHdr/>
        </w:sdtPr>
        <w:sdtEndPr/>
        <w:sdtContent>
          <w:r w:rsidRPr="007936A2">
            <w:rPr>
              <w:rStyle w:val="Textodelmarcadordeposicin"/>
              <w:rFonts w:asciiTheme="minorHAnsi" w:hAnsiTheme="minorHAnsi"/>
              <w:sz w:val="22"/>
              <w:szCs w:val="22"/>
            </w:rPr>
            <w:t>Haga clic aquí para escribir texto.</w:t>
          </w:r>
        </w:sdtContent>
      </w:sdt>
    </w:p>
    <w:p w:rsidR="00900E56" w:rsidRPr="007936A2" w:rsidRDefault="00900E56" w:rsidP="00900E56">
      <w:pPr>
        <w:numPr>
          <w:ilvl w:val="2"/>
          <w:numId w:val="6"/>
        </w:numPr>
        <w:tabs>
          <w:tab w:val="clear" w:pos="4320"/>
          <w:tab w:val="num" w:pos="1776"/>
        </w:tabs>
        <w:spacing w:line="240" w:lineRule="atLeast"/>
        <w:ind w:left="1776"/>
        <w:jc w:val="both"/>
        <w:rPr>
          <w:rFonts w:asciiTheme="minorHAnsi" w:hAnsiTheme="minorHAnsi" w:cs="Arial"/>
          <w:sz w:val="22"/>
          <w:szCs w:val="22"/>
        </w:rPr>
      </w:pPr>
      <w:r w:rsidRPr="007936A2">
        <w:rPr>
          <w:rFonts w:asciiTheme="minorHAnsi" w:hAnsiTheme="minorHAnsi" w:cs="Arial"/>
          <w:sz w:val="22"/>
          <w:szCs w:val="22"/>
        </w:rPr>
        <w:t xml:space="preserve">Tipo de establecimiento (vertedero, C1, C2, etc.): </w:t>
      </w:r>
      <w:sdt>
        <w:sdtPr>
          <w:rPr>
            <w:rFonts w:asciiTheme="minorHAnsi" w:hAnsiTheme="minorHAnsi" w:cs="Arial"/>
            <w:sz w:val="22"/>
            <w:szCs w:val="22"/>
          </w:rPr>
          <w:id w:val="1382908824"/>
          <w:showingPlcHdr/>
        </w:sdtPr>
        <w:sdtEndPr/>
        <w:sdtContent>
          <w:r w:rsidRPr="007936A2">
            <w:rPr>
              <w:rStyle w:val="Textodelmarcadordeposicin"/>
              <w:rFonts w:asciiTheme="minorHAnsi" w:hAnsiTheme="minorHAnsi"/>
              <w:sz w:val="22"/>
              <w:szCs w:val="22"/>
            </w:rPr>
            <w:t>Haga clic aquí para escribir texto.</w:t>
          </w:r>
        </w:sdtContent>
      </w:sdt>
    </w:p>
    <w:p w:rsidR="00900E56" w:rsidRPr="007936A2" w:rsidRDefault="00900E56" w:rsidP="00900E56">
      <w:pPr>
        <w:numPr>
          <w:ilvl w:val="2"/>
          <w:numId w:val="6"/>
        </w:numPr>
        <w:tabs>
          <w:tab w:val="clear" w:pos="4320"/>
          <w:tab w:val="num" w:pos="1776"/>
        </w:tabs>
        <w:spacing w:line="240" w:lineRule="atLeast"/>
        <w:ind w:left="1776"/>
        <w:jc w:val="both"/>
        <w:rPr>
          <w:rFonts w:asciiTheme="minorHAnsi" w:hAnsiTheme="minorHAnsi" w:cs="Arial"/>
          <w:sz w:val="22"/>
          <w:szCs w:val="22"/>
        </w:rPr>
      </w:pPr>
      <w:r w:rsidRPr="007936A2">
        <w:rPr>
          <w:rFonts w:asciiTheme="minorHAnsi" w:hAnsiTheme="minorHAnsi" w:cs="Arial"/>
          <w:sz w:val="22"/>
          <w:szCs w:val="22"/>
        </w:rPr>
        <w:t xml:space="preserve">Descripción del tipo de tratamiento: </w:t>
      </w:r>
      <w:sdt>
        <w:sdtPr>
          <w:rPr>
            <w:rFonts w:asciiTheme="minorHAnsi" w:hAnsiTheme="minorHAnsi" w:cs="Arial"/>
            <w:sz w:val="22"/>
            <w:szCs w:val="22"/>
          </w:rPr>
          <w:id w:val="-1519464201"/>
          <w:showingPlcHdr/>
        </w:sdtPr>
        <w:sdtEndPr/>
        <w:sdtContent>
          <w:r w:rsidRPr="007936A2">
            <w:rPr>
              <w:rStyle w:val="Textodelmarcadordeposicin"/>
              <w:rFonts w:asciiTheme="minorHAnsi" w:hAnsiTheme="minorHAnsi"/>
              <w:sz w:val="22"/>
              <w:szCs w:val="22"/>
            </w:rPr>
            <w:t>Haga clic aquí para escribir texto.</w:t>
          </w:r>
        </w:sdtContent>
      </w:sdt>
    </w:p>
    <w:p w:rsidR="00900E56" w:rsidRPr="007936A2" w:rsidRDefault="00900E56" w:rsidP="00900E56">
      <w:pPr>
        <w:spacing w:line="240" w:lineRule="atLeast"/>
        <w:jc w:val="both"/>
        <w:rPr>
          <w:rFonts w:asciiTheme="minorHAnsi" w:hAnsiTheme="minorHAnsi" w:cs="Arial"/>
          <w:b/>
          <w:sz w:val="22"/>
          <w:szCs w:val="22"/>
        </w:rPr>
      </w:pPr>
    </w:p>
    <w:p w:rsidR="00900E56" w:rsidRPr="007936A2" w:rsidRDefault="00900E56" w:rsidP="003C1E88">
      <w:pPr>
        <w:spacing w:line="240" w:lineRule="atLeast"/>
        <w:ind w:left="426"/>
        <w:jc w:val="both"/>
        <w:rPr>
          <w:rFonts w:asciiTheme="minorHAnsi" w:hAnsiTheme="minorHAnsi" w:cs="Arial"/>
          <w:sz w:val="22"/>
          <w:szCs w:val="22"/>
        </w:rPr>
      </w:pPr>
      <w:r w:rsidRPr="007936A2">
        <w:rPr>
          <w:rFonts w:asciiTheme="minorHAnsi" w:hAnsiTheme="minorHAnsi" w:cs="Arial"/>
          <w:sz w:val="22"/>
          <w:szCs w:val="22"/>
        </w:rPr>
        <w:t xml:space="preserve">Una vez destruida la partida deberán aportarse las pruebas documentales que avalen que la mercancía ha sido transportada, manipulada y destruida de conformidad con la normativa de la Unión o nacional aplicable y en un establecimiento debidamente autorizado para ello.  </w:t>
      </w:r>
    </w:p>
    <w:p w:rsidR="00900E56" w:rsidRPr="007936A2" w:rsidRDefault="00900E56" w:rsidP="00900E56">
      <w:pPr>
        <w:spacing w:line="240" w:lineRule="atLeast"/>
        <w:ind w:left="708"/>
        <w:rPr>
          <w:rFonts w:asciiTheme="minorHAnsi" w:hAnsiTheme="minorHAnsi" w:cs="Arial"/>
          <w:b/>
          <w:sz w:val="22"/>
          <w:szCs w:val="22"/>
        </w:rPr>
      </w:pPr>
    </w:p>
    <w:p w:rsidR="00D82619" w:rsidRPr="007936A2" w:rsidRDefault="00D82619" w:rsidP="00D82619">
      <w:pPr>
        <w:numPr>
          <w:ilvl w:val="1"/>
          <w:numId w:val="1"/>
        </w:numPr>
        <w:spacing w:line="240" w:lineRule="atLeast"/>
        <w:ind w:left="284" w:firstLine="142"/>
        <w:rPr>
          <w:rFonts w:asciiTheme="minorHAnsi" w:hAnsiTheme="minorHAnsi" w:cs="Arial"/>
          <w:b/>
          <w:sz w:val="22"/>
          <w:szCs w:val="22"/>
        </w:rPr>
      </w:pPr>
      <w:r w:rsidRPr="007936A2">
        <w:rPr>
          <w:rFonts w:asciiTheme="minorHAnsi" w:hAnsiTheme="minorHAnsi" w:cs="Arial"/>
          <w:b/>
          <w:sz w:val="22"/>
          <w:szCs w:val="22"/>
        </w:rPr>
        <w:t>REEXPEDICIÓN</w:t>
      </w:r>
    </w:p>
    <w:p w:rsidR="00900E56" w:rsidRPr="007936A2" w:rsidRDefault="00900E56" w:rsidP="00900E56">
      <w:pPr>
        <w:spacing w:line="240" w:lineRule="atLeast"/>
        <w:ind w:left="-284" w:firstLine="992"/>
        <w:rPr>
          <w:rFonts w:asciiTheme="minorHAnsi" w:hAnsiTheme="minorHAnsi" w:cs="Arial"/>
          <w:b/>
          <w:sz w:val="22"/>
          <w:szCs w:val="22"/>
        </w:rPr>
      </w:pPr>
      <w:r w:rsidRPr="007936A2">
        <w:rPr>
          <w:rFonts w:asciiTheme="minorHAnsi" w:hAnsiTheme="minorHAnsi" w:cs="Arial"/>
          <w:b/>
          <w:sz w:val="22"/>
          <w:szCs w:val="22"/>
        </w:rPr>
        <w:t xml:space="preserve">Datos relativos a la reexpedición </w:t>
      </w:r>
    </w:p>
    <w:p w:rsidR="00900E56" w:rsidRPr="007936A2" w:rsidRDefault="00900E56" w:rsidP="00900E56">
      <w:pPr>
        <w:numPr>
          <w:ilvl w:val="2"/>
          <w:numId w:val="6"/>
        </w:numPr>
        <w:tabs>
          <w:tab w:val="clear" w:pos="4320"/>
          <w:tab w:val="num" w:pos="1701"/>
        </w:tabs>
        <w:spacing w:line="240" w:lineRule="atLeast"/>
        <w:ind w:left="1701"/>
        <w:jc w:val="both"/>
        <w:rPr>
          <w:rFonts w:asciiTheme="minorHAnsi" w:hAnsiTheme="minorHAnsi" w:cs="Arial"/>
          <w:sz w:val="22"/>
          <w:szCs w:val="22"/>
        </w:rPr>
      </w:pPr>
      <w:r w:rsidRPr="007936A2">
        <w:rPr>
          <w:rFonts w:asciiTheme="minorHAnsi" w:hAnsiTheme="minorHAnsi" w:cs="Arial"/>
          <w:sz w:val="22"/>
          <w:szCs w:val="22"/>
        </w:rPr>
        <w:t xml:space="preserve">Establecimiento o planta donde se pretenden reexpedir la partida (nombre y dirección completa): </w:t>
      </w:r>
      <w:sdt>
        <w:sdtPr>
          <w:rPr>
            <w:rFonts w:asciiTheme="minorHAnsi" w:hAnsiTheme="minorHAnsi" w:cs="Arial"/>
            <w:sz w:val="22"/>
            <w:szCs w:val="22"/>
          </w:rPr>
          <w:id w:val="1409343357"/>
          <w:placeholder>
            <w:docPart w:val="DefaultPlaceholder_1082065158"/>
          </w:placeholder>
          <w:showingPlcHdr/>
        </w:sdtPr>
        <w:sdtEndPr/>
        <w:sdtContent>
          <w:r w:rsidRPr="007936A2">
            <w:rPr>
              <w:rStyle w:val="Textodelmarcadordeposicin"/>
              <w:rFonts w:asciiTheme="minorHAnsi" w:hAnsiTheme="minorHAnsi"/>
              <w:sz w:val="22"/>
              <w:szCs w:val="22"/>
            </w:rPr>
            <w:t>Haga clic aquí para escribir texto.</w:t>
          </w:r>
        </w:sdtContent>
      </w:sdt>
    </w:p>
    <w:p w:rsidR="00900E56" w:rsidRPr="007936A2" w:rsidRDefault="00900E56" w:rsidP="00900E56">
      <w:pPr>
        <w:numPr>
          <w:ilvl w:val="2"/>
          <w:numId w:val="6"/>
        </w:numPr>
        <w:tabs>
          <w:tab w:val="clear" w:pos="4320"/>
          <w:tab w:val="num" w:pos="1701"/>
        </w:tabs>
        <w:spacing w:line="240" w:lineRule="atLeast"/>
        <w:ind w:left="1701"/>
        <w:jc w:val="both"/>
        <w:rPr>
          <w:rFonts w:asciiTheme="minorHAnsi" w:hAnsiTheme="minorHAnsi" w:cs="Arial"/>
          <w:sz w:val="22"/>
          <w:szCs w:val="22"/>
        </w:rPr>
      </w:pPr>
      <w:r w:rsidRPr="007936A2">
        <w:rPr>
          <w:rFonts w:asciiTheme="minorHAnsi" w:hAnsiTheme="minorHAnsi" w:cs="Arial"/>
          <w:sz w:val="22"/>
          <w:szCs w:val="22"/>
        </w:rPr>
        <w:t xml:space="preserve">País de destino: </w:t>
      </w:r>
      <w:sdt>
        <w:sdtPr>
          <w:rPr>
            <w:rFonts w:asciiTheme="minorHAnsi" w:hAnsiTheme="minorHAnsi" w:cs="Arial"/>
            <w:sz w:val="22"/>
            <w:szCs w:val="22"/>
          </w:rPr>
          <w:id w:val="789791646"/>
          <w:placeholder>
            <w:docPart w:val="DefaultPlaceholder_1082065158"/>
          </w:placeholder>
          <w:showingPlcHdr/>
        </w:sdtPr>
        <w:sdtEndPr/>
        <w:sdtContent>
          <w:r w:rsidRPr="007936A2">
            <w:rPr>
              <w:rStyle w:val="Textodelmarcadordeposicin"/>
              <w:rFonts w:asciiTheme="minorHAnsi" w:hAnsiTheme="minorHAnsi"/>
              <w:sz w:val="22"/>
              <w:szCs w:val="22"/>
            </w:rPr>
            <w:t>Haga clic aquí para escribir texto.</w:t>
          </w:r>
        </w:sdtContent>
      </w:sdt>
    </w:p>
    <w:p w:rsidR="00900E56" w:rsidRPr="007936A2" w:rsidRDefault="00900E56" w:rsidP="00900E56">
      <w:pPr>
        <w:spacing w:line="240" w:lineRule="atLeast"/>
        <w:ind w:left="-284" w:firstLine="992"/>
        <w:jc w:val="both"/>
        <w:rPr>
          <w:rFonts w:asciiTheme="minorHAnsi" w:hAnsiTheme="minorHAnsi" w:cs="Arial"/>
          <w:b/>
          <w:sz w:val="22"/>
          <w:szCs w:val="22"/>
        </w:rPr>
      </w:pPr>
    </w:p>
    <w:p w:rsidR="00900E56" w:rsidRPr="007936A2" w:rsidRDefault="00900E56" w:rsidP="00900E56">
      <w:pPr>
        <w:spacing w:line="240" w:lineRule="atLeast"/>
        <w:ind w:left="-284" w:firstLine="992"/>
        <w:jc w:val="both"/>
        <w:rPr>
          <w:rFonts w:asciiTheme="minorHAnsi" w:hAnsiTheme="minorHAnsi" w:cs="Arial"/>
          <w:b/>
          <w:sz w:val="22"/>
          <w:szCs w:val="22"/>
        </w:rPr>
      </w:pPr>
      <w:r w:rsidRPr="007936A2">
        <w:rPr>
          <w:rFonts w:asciiTheme="minorHAnsi" w:hAnsiTheme="minorHAnsi" w:cs="Arial"/>
          <w:b/>
          <w:sz w:val="22"/>
          <w:szCs w:val="22"/>
        </w:rPr>
        <w:t>Documentación que se aporta</w:t>
      </w:r>
    </w:p>
    <w:p w:rsidR="00900E56" w:rsidRPr="007936A2" w:rsidRDefault="009D12F0" w:rsidP="00900E56">
      <w:pPr>
        <w:spacing w:line="240" w:lineRule="atLeast"/>
        <w:ind w:left="1132"/>
        <w:jc w:val="both"/>
        <w:rPr>
          <w:rFonts w:asciiTheme="minorHAnsi" w:hAnsiTheme="minorHAnsi" w:cs="Arial"/>
          <w:sz w:val="22"/>
          <w:szCs w:val="22"/>
        </w:rPr>
      </w:pPr>
      <w:sdt>
        <w:sdtPr>
          <w:rPr>
            <w:rFonts w:asciiTheme="minorHAnsi" w:hAnsiTheme="minorHAnsi" w:cs="Arial"/>
            <w:sz w:val="22"/>
            <w:szCs w:val="22"/>
          </w:rPr>
          <w:id w:val="843281035"/>
          <w14:checkbox>
            <w14:checked w14:val="0"/>
            <w14:checkedState w14:val="2612" w14:font="MS Gothic"/>
            <w14:uncheckedState w14:val="2610" w14:font="MS Gothic"/>
          </w14:checkbox>
        </w:sdtPr>
        <w:sdtEndPr/>
        <w:sdtContent>
          <w:r w:rsidR="000130D1">
            <w:rPr>
              <w:rFonts w:ascii="MS Gothic" w:eastAsia="MS Gothic" w:hAnsi="MS Gothic" w:cs="Arial" w:hint="eastAsia"/>
              <w:sz w:val="22"/>
              <w:szCs w:val="22"/>
            </w:rPr>
            <w:t>☐</w:t>
          </w:r>
        </w:sdtContent>
      </w:sdt>
      <w:r w:rsidR="000130D1">
        <w:rPr>
          <w:rFonts w:asciiTheme="minorHAnsi" w:hAnsiTheme="minorHAnsi" w:cs="Arial"/>
          <w:sz w:val="22"/>
          <w:szCs w:val="22"/>
        </w:rPr>
        <w:t xml:space="preserve"> </w:t>
      </w:r>
      <w:r w:rsidR="00900E56" w:rsidRPr="007936A2">
        <w:rPr>
          <w:rFonts w:asciiTheme="minorHAnsi" w:hAnsiTheme="minorHAnsi" w:cs="Arial"/>
          <w:sz w:val="22"/>
          <w:szCs w:val="22"/>
        </w:rPr>
        <w:t xml:space="preserve">Prueba que avala que la autoridad sanitaria competente del país donde pretende reexpedir la mercancía es conocedora de todos los motivos y circunstancias que han determinado el rechazo de la partida (Obligatoria). </w:t>
      </w:r>
    </w:p>
    <w:p w:rsidR="00900E56" w:rsidRPr="007936A2" w:rsidRDefault="009D12F0" w:rsidP="00900E56">
      <w:pPr>
        <w:spacing w:line="240" w:lineRule="atLeast"/>
        <w:ind w:left="1132"/>
        <w:jc w:val="both"/>
        <w:rPr>
          <w:rFonts w:asciiTheme="minorHAnsi" w:hAnsiTheme="minorHAnsi" w:cs="Arial"/>
          <w:sz w:val="22"/>
          <w:szCs w:val="22"/>
        </w:rPr>
      </w:pPr>
      <w:sdt>
        <w:sdtPr>
          <w:rPr>
            <w:rFonts w:asciiTheme="minorHAnsi" w:hAnsiTheme="minorHAnsi" w:cs="Arial"/>
            <w:sz w:val="22"/>
            <w:szCs w:val="22"/>
          </w:rPr>
          <w:id w:val="-1422027397"/>
          <w14:checkbox>
            <w14:checked w14:val="0"/>
            <w14:checkedState w14:val="2612" w14:font="MS Gothic"/>
            <w14:uncheckedState w14:val="2610" w14:font="MS Gothic"/>
          </w14:checkbox>
        </w:sdtPr>
        <w:sdtEndPr/>
        <w:sdtContent>
          <w:r w:rsidR="00900E56" w:rsidRPr="007936A2">
            <w:rPr>
              <w:rFonts w:ascii="MS Gothic" w:eastAsia="MS Gothic" w:hAnsi="MS Gothic" w:cs="MS Gothic" w:hint="eastAsia"/>
              <w:sz w:val="22"/>
              <w:szCs w:val="22"/>
            </w:rPr>
            <w:t>☐</w:t>
          </w:r>
        </w:sdtContent>
      </w:sdt>
      <w:r w:rsidR="000130D1">
        <w:rPr>
          <w:rFonts w:asciiTheme="minorHAnsi" w:hAnsiTheme="minorHAnsi" w:cs="Arial"/>
          <w:sz w:val="22"/>
          <w:szCs w:val="22"/>
        </w:rPr>
        <w:t xml:space="preserve"> </w:t>
      </w:r>
      <w:r w:rsidR="00900E56" w:rsidRPr="007936A2">
        <w:rPr>
          <w:rFonts w:asciiTheme="minorHAnsi" w:hAnsiTheme="minorHAnsi" w:cs="Arial"/>
          <w:sz w:val="22"/>
          <w:szCs w:val="22"/>
        </w:rPr>
        <w:t>Escrito de la autoridad sanitaria competente del país tercero de destino confirmando que está dispuesta a recibir la partida (Obligatorio en los siguientes casos: cuando se pretenda reexpedir la mercancía a un país tercero distinto del país de origen).</w:t>
      </w:r>
    </w:p>
    <w:p w:rsidR="00900E56" w:rsidRPr="007936A2" w:rsidRDefault="00900E56" w:rsidP="00900E56">
      <w:pPr>
        <w:spacing w:line="240" w:lineRule="atLeast"/>
        <w:ind w:left="284" w:hanging="284"/>
        <w:jc w:val="both"/>
        <w:rPr>
          <w:rFonts w:asciiTheme="minorHAnsi" w:hAnsiTheme="minorHAnsi" w:cs="Arial"/>
          <w:sz w:val="22"/>
          <w:szCs w:val="22"/>
        </w:rPr>
      </w:pPr>
    </w:p>
    <w:p w:rsidR="00900E56" w:rsidRPr="007936A2" w:rsidRDefault="00900E56" w:rsidP="00900E56">
      <w:pPr>
        <w:spacing w:line="240" w:lineRule="atLeast"/>
        <w:ind w:hanging="284"/>
        <w:jc w:val="both"/>
        <w:rPr>
          <w:rFonts w:asciiTheme="minorHAnsi" w:hAnsiTheme="minorHAnsi"/>
          <w:sz w:val="22"/>
          <w:szCs w:val="22"/>
        </w:rPr>
      </w:pPr>
      <w:r w:rsidRPr="007936A2">
        <w:rPr>
          <w:rFonts w:asciiTheme="minorHAnsi" w:hAnsiTheme="minorHAnsi" w:cs="Arial"/>
          <w:sz w:val="22"/>
          <w:szCs w:val="22"/>
        </w:rPr>
        <w:t xml:space="preserve">       </w:t>
      </w:r>
      <w:r w:rsidRPr="007936A2">
        <w:rPr>
          <w:rFonts w:asciiTheme="minorHAnsi" w:hAnsiTheme="minorHAnsi" w:cs="Arial"/>
          <w:sz w:val="22"/>
          <w:szCs w:val="22"/>
        </w:rPr>
        <w:tab/>
      </w:r>
      <w:r w:rsidRPr="007936A2">
        <w:rPr>
          <w:rFonts w:asciiTheme="minorHAnsi" w:hAnsiTheme="minorHAnsi" w:cs="Arial"/>
          <w:b/>
          <w:sz w:val="22"/>
          <w:szCs w:val="22"/>
        </w:rPr>
        <w:t>ADVERTENCIA:</w:t>
      </w:r>
      <w:r w:rsidRPr="007936A2">
        <w:rPr>
          <w:rFonts w:asciiTheme="minorHAnsi" w:hAnsiTheme="minorHAnsi" w:cs="Arial"/>
          <w:sz w:val="22"/>
          <w:szCs w:val="22"/>
        </w:rPr>
        <w:t xml:space="preserve"> </w:t>
      </w:r>
    </w:p>
    <w:p w:rsidR="00900E56" w:rsidRPr="007936A2" w:rsidRDefault="00900E56" w:rsidP="00900E56">
      <w:pPr>
        <w:pStyle w:val="Textonotapie"/>
        <w:numPr>
          <w:ilvl w:val="0"/>
          <w:numId w:val="9"/>
        </w:numPr>
        <w:jc w:val="both"/>
        <w:rPr>
          <w:rFonts w:asciiTheme="minorHAnsi" w:hAnsiTheme="minorHAnsi"/>
          <w:sz w:val="22"/>
          <w:szCs w:val="22"/>
        </w:rPr>
      </w:pPr>
      <w:r w:rsidRPr="007936A2">
        <w:rPr>
          <w:rFonts w:asciiTheme="minorHAnsi" w:hAnsiTheme="minorHAnsi"/>
          <w:sz w:val="22"/>
          <w:szCs w:val="22"/>
        </w:rPr>
        <w:t xml:space="preserve">Siempre que se determine </w:t>
      </w:r>
      <w:r w:rsidRPr="007936A2">
        <w:rPr>
          <w:rFonts w:asciiTheme="minorHAnsi" w:hAnsiTheme="minorHAnsi" w:cs="Arial"/>
          <w:sz w:val="22"/>
          <w:szCs w:val="22"/>
        </w:rPr>
        <w:t xml:space="preserve">que existe un riesgo para la </w:t>
      </w:r>
      <w:r w:rsidRPr="007936A2">
        <w:rPr>
          <w:rFonts w:asciiTheme="minorHAnsi" w:hAnsiTheme="minorHAnsi"/>
          <w:sz w:val="22"/>
          <w:szCs w:val="22"/>
        </w:rPr>
        <w:t xml:space="preserve">salud humana (como por ejemplo cuando se detecte la </w:t>
      </w:r>
      <w:r w:rsidRPr="007936A2">
        <w:rPr>
          <w:rFonts w:asciiTheme="minorHAnsi" w:hAnsiTheme="minorHAnsi" w:cs="Arial"/>
          <w:sz w:val="22"/>
          <w:szCs w:val="22"/>
        </w:rPr>
        <w:t>presencia de un agente patógeno, un residuo de una sustancia prohibida o cuyo uso no se encuentra autorizado o la presencia de contaminantes por encima de los límites máximos establecidos por la Comisión del Codex Alimentarius)</w:t>
      </w:r>
      <w:r w:rsidRPr="007936A2">
        <w:rPr>
          <w:rFonts w:asciiTheme="minorHAnsi" w:hAnsiTheme="minorHAnsi"/>
          <w:sz w:val="22"/>
          <w:szCs w:val="22"/>
        </w:rPr>
        <w:t>, la salud animal, la sanidad vegetal, el bienestar de los animales o, por lo que respecta a los OMG y los productos fitosanitarios, también para el medio ambiente,</w:t>
      </w:r>
      <w:r w:rsidRPr="007936A2">
        <w:rPr>
          <w:rFonts w:asciiTheme="minorHAnsi" w:hAnsiTheme="minorHAnsi" w:cs="Arial"/>
          <w:sz w:val="22"/>
          <w:szCs w:val="22"/>
        </w:rPr>
        <w:t xml:space="preserve"> deberá bien destruirse o bien someterse a</w:t>
      </w:r>
      <w:r w:rsidRPr="007936A2">
        <w:rPr>
          <w:rFonts w:asciiTheme="minorHAnsi" w:hAnsiTheme="minorHAnsi"/>
          <w:sz w:val="22"/>
          <w:szCs w:val="22"/>
        </w:rPr>
        <w:t xml:space="preserve"> un tratamiento especial </w:t>
      </w:r>
      <w:r w:rsidRPr="007936A2">
        <w:rPr>
          <w:rFonts w:asciiTheme="minorHAnsi" w:hAnsiTheme="minorHAnsi" w:cs="Arial"/>
          <w:sz w:val="22"/>
          <w:szCs w:val="22"/>
          <w:lang w:val="es-ES"/>
        </w:rPr>
        <w:t>de forma que se garantice que los productos cumplen con los requisitos para poder autorizar su entrada, importación y, en su caso, comercialización en el territorio de la Unión,  los requisitos del tercer país de reexpedición o su utilización para usos disti</w:t>
      </w:r>
      <w:r w:rsidRPr="007936A2">
        <w:rPr>
          <w:rFonts w:asciiTheme="minorHAnsi" w:hAnsiTheme="minorHAnsi"/>
          <w:sz w:val="22"/>
          <w:szCs w:val="22"/>
        </w:rPr>
        <w:t>ntos del consumo animal o humano, y</w:t>
      </w:r>
    </w:p>
    <w:p w:rsidR="00900E56" w:rsidRPr="007936A2" w:rsidRDefault="00900E56" w:rsidP="00900E56">
      <w:pPr>
        <w:numPr>
          <w:ilvl w:val="0"/>
          <w:numId w:val="9"/>
        </w:numPr>
        <w:spacing w:line="240" w:lineRule="atLeast"/>
        <w:jc w:val="both"/>
        <w:rPr>
          <w:rFonts w:asciiTheme="minorHAnsi" w:hAnsiTheme="minorHAnsi" w:cs="Arial"/>
          <w:sz w:val="22"/>
          <w:szCs w:val="22"/>
        </w:rPr>
      </w:pPr>
      <w:r w:rsidRPr="007936A2">
        <w:rPr>
          <w:rFonts w:asciiTheme="minorHAnsi" w:hAnsiTheme="minorHAnsi" w:cs="Arial"/>
          <w:sz w:val="22"/>
          <w:szCs w:val="22"/>
        </w:rPr>
        <w:t>Cuando se trate de un rechazo por documentación falsa o u otras prácticas fraudulentas o engañosas similares, es preciso además aportar lo siguiente:</w:t>
      </w:r>
    </w:p>
    <w:p w:rsidR="007936A2" w:rsidRDefault="00900E56" w:rsidP="00900E56">
      <w:pPr>
        <w:numPr>
          <w:ilvl w:val="0"/>
          <w:numId w:val="7"/>
        </w:numPr>
        <w:autoSpaceDE w:val="0"/>
        <w:autoSpaceDN w:val="0"/>
        <w:adjustRightInd w:val="0"/>
        <w:ind w:left="993" w:hanging="283"/>
        <w:jc w:val="both"/>
        <w:rPr>
          <w:rFonts w:asciiTheme="minorHAnsi" w:hAnsiTheme="minorHAnsi" w:cs="Arial"/>
          <w:sz w:val="22"/>
          <w:szCs w:val="22"/>
          <w:lang w:val="es-ES"/>
        </w:rPr>
      </w:pPr>
      <w:r w:rsidRPr="007936A2">
        <w:rPr>
          <w:rFonts w:asciiTheme="minorHAnsi" w:hAnsiTheme="minorHAnsi" w:cs="Arial"/>
          <w:sz w:val="22"/>
          <w:szCs w:val="22"/>
          <w:lang w:val="es-ES"/>
        </w:rPr>
        <w:t xml:space="preserve"> que la autoridad competente del país de destino proporcione a la Subdirección General de Sanidad Exterior, a través de un cauce oficial (bien a través de la </w:t>
      </w:r>
    </w:p>
    <w:p w:rsidR="007936A2" w:rsidRDefault="007936A2" w:rsidP="001A2F15">
      <w:pPr>
        <w:autoSpaceDE w:val="0"/>
        <w:autoSpaceDN w:val="0"/>
        <w:adjustRightInd w:val="0"/>
        <w:ind w:left="993"/>
        <w:jc w:val="both"/>
        <w:rPr>
          <w:rFonts w:asciiTheme="minorHAnsi" w:hAnsiTheme="minorHAnsi" w:cs="Arial"/>
          <w:sz w:val="22"/>
          <w:szCs w:val="22"/>
          <w:lang w:val="es-ES"/>
        </w:rPr>
      </w:pPr>
    </w:p>
    <w:p w:rsidR="007936A2" w:rsidRDefault="007936A2" w:rsidP="007936A2">
      <w:pPr>
        <w:autoSpaceDE w:val="0"/>
        <w:autoSpaceDN w:val="0"/>
        <w:adjustRightInd w:val="0"/>
        <w:ind w:left="360"/>
        <w:jc w:val="both"/>
        <w:rPr>
          <w:rFonts w:asciiTheme="minorHAnsi" w:hAnsiTheme="minorHAnsi" w:cs="Arial"/>
          <w:sz w:val="22"/>
          <w:szCs w:val="22"/>
          <w:lang w:val="es-ES"/>
        </w:rPr>
      </w:pPr>
    </w:p>
    <w:p w:rsidR="007936A2" w:rsidRDefault="007936A2" w:rsidP="007936A2">
      <w:pPr>
        <w:autoSpaceDE w:val="0"/>
        <w:autoSpaceDN w:val="0"/>
        <w:adjustRightInd w:val="0"/>
        <w:ind w:left="993"/>
        <w:jc w:val="both"/>
        <w:rPr>
          <w:rFonts w:asciiTheme="minorHAnsi" w:hAnsiTheme="minorHAnsi" w:cs="Arial"/>
          <w:sz w:val="22"/>
          <w:szCs w:val="22"/>
          <w:lang w:val="es-ES"/>
        </w:rPr>
      </w:pPr>
    </w:p>
    <w:p w:rsidR="007936A2" w:rsidRDefault="007936A2" w:rsidP="007936A2">
      <w:pPr>
        <w:autoSpaceDE w:val="0"/>
        <w:autoSpaceDN w:val="0"/>
        <w:adjustRightInd w:val="0"/>
        <w:ind w:left="710"/>
        <w:jc w:val="both"/>
        <w:rPr>
          <w:rFonts w:asciiTheme="minorHAnsi" w:hAnsiTheme="minorHAnsi" w:cs="Arial"/>
          <w:sz w:val="22"/>
          <w:szCs w:val="22"/>
          <w:lang w:val="es-ES"/>
        </w:rPr>
      </w:pPr>
    </w:p>
    <w:p w:rsidR="001A2F15" w:rsidRDefault="001A2F15" w:rsidP="007936A2">
      <w:pPr>
        <w:autoSpaceDE w:val="0"/>
        <w:autoSpaceDN w:val="0"/>
        <w:adjustRightInd w:val="0"/>
        <w:ind w:left="710"/>
        <w:jc w:val="both"/>
        <w:rPr>
          <w:rFonts w:asciiTheme="minorHAnsi" w:hAnsiTheme="minorHAnsi" w:cs="Arial"/>
          <w:sz w:val="22"/>
          <w:szCs w:val="22"/>
          <w:lang w:val="es-ES"/>
        </w:rPr>
      </w:pPr>
    </w:p>
    <w:p w:rsidR="00900E56" w:rsidRPr="007936A2" w:rsidRDefault="00900E56" w:rsidP="007936A2">
      <w:pPr>
        <w:autoSpaceDE w:val="0"/>
        <w:autoSpaceDN w:val="0"/>
        <w:adjustRightInd w:val="0"/>
        <w:ind w:left="710"/>
        <w:jc w:val="both"/>
        <w:rPr>
          <w:rFonts w:asciiTheme="minorHAnsi" w:hAnsiTheme="minorHAnsi" w:cs="Arial"/>
          <w:sz w:val="22"/>
          <w:szCs w:val="22"/>
          <w:lang w:val="es-ES"/>
        </w:rPr>
      </w:pPr>
      <w:r w:rsidRPr="007936A2">
        <w:rPr>
          <w:rFonts w:asciiTheme="minorHAnsi" w:hAnsiTheme="minorHAnsi" w:cs="Arial"/>
          <w:sz w:val="22"/>
          <w:szCs w:val="22"/>
          <w:lang w:val="es-ES"/>
        </w:rPr>
        <w:t xml:space="preserve">correspondiente Embajada o bien directamente, a través de  una dirección de correo electrónico oficial) la siguiente información: </w:t>
      </w:r>
    </w:p>
    <w:p w:rsidR="00900E56" w:rsidRPr="007936A2" w:rsidRDefault="00900E56" w:rsidP="00900E56">
      <w:pPr>
        <w:numPr>
          <w:ilvl w:val="0"/>
          <w:numId w:val="10"/>
        </w:numPr>
        <w:autoSpaceDE w:val="0"/>
        <w:autoSpaceDN w:val="0"/>
        <w:adjustRightInd w:val="0"/>
        <w:spacing w:line="240" w:lineRule="atLeast"/>
        <w:jc w:val="both"/>
        <w:rPr>
          <w:rFonts w:asciiTheme="minorHAnsi" w:hAnsiTheme="minorHAnsi" w:cs="Arial"/>
          <w:sz w:val="22"/>
          <w:szCs w:val="22"/>
          <w:lang w:val="es-ES"/>
        </w:rPr>
      </w:pPr>
      <w:r w:rsidRPr="007936A2">
        <w:rPr>
          <w:rFonts w:asciiTheme="minorHAnsi" w:hAnsiTheme="minorHAnsi" w:cs="Arial"/>
          <w:sz w:val="22"/>
          <w:szCs w:val="22"/>
          <w:lang w:val="es-ES"/>
        </w:rPr>
        <w:t xml:space="preserve">el acuerdo explícito para la devolución de la partida en cuestión, </w:t>
      </w:r>
    </w:p>
    <w:p w:rsidR="00900E56" w:rsidRPr="007936A2" w:rsidRDefault="00900E56" w:rsidP="00900E56">
      <w:pPr>
        <w:numPr>
          <w:ilvl w:val="0"/>
          <w:numId w:val="10"/>
        </w:numPr>
        <w:autoSpaceDE w:val="0"/>
        <w:autoSpaceDN w:val="0"/>
        <w:adjustRightInd w:val="0"/>
        <w:spacing w:line="240" w:lineRule="atLeast"/>
        <w:jc w:val="both"/>
        <w:rPr>
          <w:rFonts w:asciiTheme="minorHAnsi" w:hAnsiTheme="minorHAnsi" w:cs="Arial"/>
          <w:sz w:val="22"/>
          <w:szCs w:val="22"/>
          <w:lang w:val="es-ES"/>
        </w:rPr>
      </w:pPr>
      <w:r w:rsidRPr="007936A2">
        <w:rPr>
          <w:rFonts w:asciiTheme="minorHAnsi" w:hAnsiTheme="minorHAnsi" w:cs="Arial"/>
          <w:sz w:val="22"/>
          <w:szCs w:val="22"/>
          <w:lang w:val="es-ES"/>
        </w:rPr>
        <w:t xml:space="preserve">el compromiso de asumir el control de la partida, una vez que ésta sea devuelta, y </w:t>
      </w:r>
    </w:p>
    <w:p w:rsidR="00900E56" w:rsidRPr="007936A2" w:rsidRDefault="00900E56" w:rsidP="00900E56">
      <w:pPr>
        <w:numPr>
          <w:ilvl w:val="0"/>
          <w:numId w:val="10"/>
        </w:numPr>
        <w:autoSpaceDE w:val="0"/>
        <w:autoSpaceDN w:val="0"/>
        <w:adjustRightInd w:val="0"/>
        <w:spacing w:line="240" w:lineRule="atLeast"/>
        <w:jc w:val="both"/>
        <w:rPr>
          <w:rFonts w:asciiTheme="minorHAnsi" w:hAnsiTheme="minorHAnsi" w:cs="Arial"/>
          <w:sz w:val="22"/>
          <w:szCs w:val="22"/>
          <w:lang w:val="es-ES"/>
        </w:rPr>
      </w:pPr>
      <w:r w:rsidRPr="007936A2">
        <w:rPr>
          <w:rFonts w:asciiTheme="minorHAnsi" w:hAnsiTheme="minorHAnsi" w:cs="Arial"/>
          <w:sz w:val="22"/>
          <w:szCs w:val="22"/>
          <w:lang w:val="es-ES"/>
        </w:rPr>
        <w:t xml:space="preserve">el compromiso de que la partida reexpedida no será devuelta al territorio de la Unión, ni a los territorios de las Ciudades Autónomas de Ceuta y Melilla, </w:t>
      </w:r>
    </w:p>
    <w:p w:rsidR="00900E56" w:rsidRPr="007936A2" w:rsidRDefault="00900E56" w:rsidP="00900E56">
      <w:pPr>
        <w:autoSpaceDE w:val="0"/>
        <w:autoSpaceDN w:val="0"/>
        <w:adjustRightInd w:val="0"/>
        <w:spacing w:line="240" w:lineRule="atLeast"/>
        <w:ind w:left="993" w:hanging="283"/>
        <w:jc w:val="both"/>
        <w:rPr>
          <w:rFonts w:asciiTheme="minorHAnsi" w:hAnsiTheme="minorHAnsi" w:cs="Arial"/>
          <w:sz w:val="22"/>
          <w:szCs w:val="22"/>
        </w:rPr>
      </w:pPr>
      <w:r w:rsidRPr="007936A2">
        <w:rPr>
          <w:rFonts w:asciiTheme="minorHAnsi" w:hAnsiTheme="minorHAnsi" w:cs="Arial"/>
          <w:sz w:val="22"/>
          <w:szCs w:val="22"/>
          <w:lang w:val="es-ES"/>
        </w:rPr>
        <w:t xml:space="preserve">b)   que </w:t>
      </w:r>
      <w:r w:rsidRPr="007936A2">
        <w:rPr>
          <w:rFonts w:asciiTheme="minorHAnsi" w:hAnsiTheme="minorHAnsi" w:cs="Arial"/>
          <w:sz w:val="22"/>
          <w:szCs w:val="22"/>
        </w:rPr>
        <w:t xml:space="preserve">el interesado en la carga comunique a la Subdirección General de Sanidad Exterior a través del registro electrónico del Ministerio de Sanidad, Consumo y Bienestar Social, el registro electrónico común o SISAEX la siguiente información: fecha estimada de salida, fecha prevista de llegada al país tercero de destino, puerto o aeropuerto de salida, puerto o aeropuerto de llegada, datos identificativos del medio de transporte (nombre del buque, nº de vuelo, nº contenedor y de precinto), nombre y dirección del establecimiento de destino. </w:t>
      </w:r>
    </w:p>
    <w:p w:rsidR="00900E56" w:rsidRPr="007936A2" w:rsidRDefault="00900E56" w:rsidP="00900E56">
      <w:pPr>
        <w:spacing w:line="240" w:lineRule="atLeast"/>
        <w:ind w:left="720"/>
        <w:rPr>
          <w:rFonts w:asciiTheme="minorHAnsi" w:hAnsiTheme="minorHAnsi" w:cs="Arial"/>
          <w:b/>
          <w:sz w:val="22"/>
          <w:szCs w:val="22"/>
        </w:rPr>
      </w:pPr>
    </w:p>
    <w:p w:rsidR="00900E56" w:rsidRPr="007936A2" w:rsidRDefault="00900E56" w:rsidP="00D82619">
      <w:pPr>
        <w:numPr>
          <w:ilvl w:val="1"/>
          <w:numId w:val="1"/>
        </w:numPr>
        <w:spacing w:line="240" w:lineRule="atLeast"/>
        <w:ind w:left="284" w:firstLine="142"/>
        <w:rPr>
          <w:rFonts w:asciiTheme="minorHAnsi" w:hAnsiTheme="minorHAnsi" w:cs="Arial"/>
          <w:b/>
          <w:sz w:val="22"/>
          <w:szCs w:val="22"/>
        </w:rPr>
      </w:pPr>
      <w:r w:rsidRPr="007936A2">
        <w:rPr>
          <w:rFonts w:asciiTheme="minorHAnsi" w:hAnsiTheme="minorHAnsi" w:cs="Arial"/>
          <w:b/>
          <w:sz w:val="22"/>
          <w:szCs w:val="22"/>
        </w:rPr>
        <w:t>TRATAMIENTO ESPECIAL</w:t>
      </w:r>
    </w:p>
    <w:p w:rsidR="00900E56" w:rsidRPr="007936A2" w:rsidRDefault="00900E56" w:rsidP="00900E56">
      <w:pPr>
        <w:spacing w:line="240" w:lineRule="atLeast"/>
        <w:ind w:firstLine="708"/>
        <w:rPr>
          <w:rFonts w:asciiTheme="minorHAnsi" w:hAnsiTheme="minorHAnsi" w:cs="Arial"/>
          <w:b/>
          <w:sz w:val="22"/>
          <w:szCs w:val="22"/>
        </w:rPr>
      </w:pPr>
      <w:r w:rsidRPr="007936A2">
        <w:rPr>
          <w:rFonts w:asciiTheme="minorHAnsi" w:hAnsiTheme="minorHAnsi" w:cs="Arial"/>
          <w:b/>
          <w:sz w:val="22"/>
          <w:szCs w:val="22"/>
        </w:rPr>
        <w:t xml:space="preserve">Datos relativos al tratamiento o transformación   </w:t>
      </w:r>
    </w:p>
    <w:p w:rsidR="00900E56" w:rsidRPr="007936A2" w:rsidRDefault="00900E56" w:rsidP="00900E56">
      <w:pPr>
        <w:numPr>
          <w:ilvl w:val="2"/>
          <w:numId w:val="6"/>
        </w:numPr>
        <w:tabs>
          <w:tab w:val="clear" w:pos="4320"/>
          <w:tab w:val="num" w:pos="1776"/>
        </w:tabs>
        <w:spacing w:line="240" w:lineRule="atLeast"/>
        <w:ind w:left="1776"/>
        <w:jc w:val="both"/>
        <w:rPr>
          <w:rFonts w:asciiTheme="minorHAnsi" w:hAnsiTheme="minorHAnsi" w:cs="Arial"/>
          <w:sz w:val="22"/>
          <w:szCs w:val="22"/>
        </w:rPr>
      </w:pPr>
      <w:r w:rsidRPr="007936A2">
        <w:rPr>
          <w:rFonts w:asciiTheme="minorHAnsi" w:hAnsiTheme="minorHAnsi" w:cs="Arial"/>
          <w:sz w:val="22"/>
          <w:szCs w:val="22"/>
        </w:rPr>
        <w:t xml:space="preserve">Establecimiento o planta donde se pretenden tratar o transformar la partida (nombre y dirección completa): </w:t>
      </w:r>
      <w:sdt>
        <w:sdtPr>
          <w:rPr>
            <w:rFonts w:asciiTheme="minorHAnsi" w:hAnsiTheme="minorHAnsi" w:cs="Arial"/>
            <w:sz w:val="22"/>
            <w:szCs w:val="22"/>
          </w:rPr>
          <w:id w:val="506638661"/>
          <w:showingPlcHdr/>
        </w:sdtPr>
        <w:sdtEndPr/>
        <w:sdtContent>
          <w:r w:rsidRPr="007936A2">
            <w:rPr>
              <w:rStyle w:val="Textodelmarcadordeposicin"/>
              <w:rFonts w:asciiTheme="minorHAnsi" w:hAnsiTheme="minorHAnsi"/>
              <w:sz w:val="22"/>
              <w:szCs w:val="22"/>
            </w:rPr>
            <w:t>Haga clic aquí para escribir texto.</w:t>
          </w:r>
        </w:sdtContent>
      </w:sdt>
    </w:p>
    <w:p w:rsidR="00900E56" w:rsidRPr="007936A2" w:rsidRDefault="00900E56" w:rsidP="00900E56">
      <w:pPr>
        <w:numPr>
          <w:ilvl w:val="2"/>
          <w:numId w:val="6"/>
        </w:numPr>
        <w:tabs>
          <w:tab w:val="clear" w:pos="4320"/>
          <w:tab w:val="num" w:pos="1776"/>
        </w:tabs>
        <w:spacing w:line="240" w:lineRule="atLeast"/>
        <w:ind w:left="1776"/>
        <w:jc w:val="both"/>
        <w:rPr>
          <w:rFonts w:asciiTheme="minorHAnsi" w:hAnsiTheme="minorHAnsi" w:cs="Arial"/>
          <w:sz w:val="22"/>
          <w:szCs w:val="22"/>
        </w:rPr>
      </w:pPr>
      <w:r w:rsidRPr="007936A2">
        <w:rPr>
          <w:rFonts w:asciiTheme="minorHAnsi" w:hAnsiTheme="minorHAnsi" w:cs="Arial"/>
          <w:sz w:val="22"/>
          <w:szCs w:val="22"/>
        </w:rPr>
        <w:t xml:space="preserve">País donde se ubica el establecimiento: </w:t>
      </w:r>
      <w:sdt>
        <w:sdtPr>
          <w:rPr>
            <w:rFonts w:asciiTheme="minorHAnsi" w:hAnsiTheme="minorHAnsi" w:cs="Arial"/>
            <w:sz w:val="22"/>
            <w:szCs w:val="22"/>
          </w:rPr>
          <w:id w:val="-1597932191"/>
          <w:showingPlcHdr/>
        </w:sdtPr>
        <w:sdtEndPr/>
        <w:sdtContent>
          <w:r w:rsidRPr="007936A2">
            <w:rPr>
              <w:rStyle w:val="Textodelmarcadordeposicin"/>
              <w:rFonts w:asciiTheme="minorHAnsi" w:hAnsiTheme="minorHAnsi"/>
              <w:sz w:val="22"/>
              <w:szCs w:val="22"/>
            </w:rPr>
            <w:t>Haga clic aquí para escribir texto.</w:t>
          </w:r>
        </w:sdtContent>
      </w:sdt>
    </w:p>
    <w:p w:rsidR="00900E56" w:rsidRPr="007936A2" w:rsidRDefault="00900E56" w:rsidP="00900E56">
      <w:pPr>
        <w:numPr>
          <w:ilvl w:val="2"/>
          <w:numId w:val="6"/>
        </w:numPr>
        <w:tabs>
          <w:tab w:val="clear" w:pos="4320"/>
          <w:tab w:val="num" w:pos="1776"/>
        </w:tabs>
        <w:spacing w:line="240" w:lineRule="atLeast"/>
        <w:ind w:left="1776"/>
        <w:jc w:val="both"/>
        <w:rPr>
          <w:rFonts w:asciiTheme="minorHAnsi" w:hAnsiTheme="minorHAnsi" w:cs="Arial"/>
          <w:sz w:val="22"/>
          <w:szCs w:val="22"/>
        </w:rPr>
      </w:pPr>
      <w:r w:rsidRPr="007936A2">
        <w:rPr>
          <w:rFonts w:asciiTheme="minorHAnsi" w:hAnsiTheme="minorHAnsi" w:cs="Arial"/>
          <w:sz w:val="22"/>
          <w:szCs w:val="22"/>
        </w:rPr>
        <w:t xml:space="preserve">Tipo de establecimiento (planta procesadora, planta intermedia, etc.): </w:t>
      </w:r>
      <w:sdt>
        <w:sdtPr>
          <w:rPr>
            <w:rFonts w:asciiTheme="minorHAnsi" w:hAnsiTheme="minorHAnsi" w:cs="Arial"/>
            <w:sz w:val="22"/>
            <w:szCs w:val="22"/>
          </w:rPr>
          <w:id w:val="932631219"/>
          <w:showingPlcHdr/>
        </w:sdtPr>
        <w:sdtEndPr/>
        <w:sdtContent>
          <w:r w:rsidRPr="007936A2">
            <w:rPr>
              <w:rStyle w:val="Textodelmarcadordeposicin"/>
              <w:rFonts w:asciiTheme="minorHAnsi" w:hAnsiTheme="minorHAnsi"/>
              <w:sz w:val="22"/>
              <w:szCs w:val="22"/>
            </w:rPr>
            <w:t>Haga clic aquí para escribir texto.</w:t>
          </w:r>
        </w:sdtContent>
      </w:sdt>
    </w:p>
    <w:p w:rsidR="00900E56" w:rsidRPr="007936A2" w:rsidRDefault="00900E56" w:rsidP="00900E56">
      <w:pPr>
        <w:numPr>
          <w:ilvl w:val="2"/>
          <w:numId w:val="6"/>
        </w:numPr>
        <w:tabs>
          <w:tab w:val="clear" w:pos="4320"/>
          <w:tab w:val="num" w:pos="1776"/>
        </w:tabs>
        <w:spacing w:line="240" w:lineRule="atLeast"/>
        <w:ind w:left="1776"/>
        <w:jc w:val="both"/>
        <w:rPr>
          <w:rFonts w:asciiTheme="minorHAnsi" w:hAnsiTheme="minorHAnsi" w:cs="Arial"/>
          <w:sz w:val="22"/>
          <w:szCs w:val="22"/>
        </w:rPr>
      </w:pPr>
      <w:r w:rsidRPr="007936A2">
        <w:rPr>
          <w:rFonts w:asciiTheme="minorHAnsi" w:hAnsiTheme="minorHAnsi" w:cs="Arial"/>
          <w:sz w:val="22"/>
          <w:szCs w:val="22"/>
        </w:rPr>
        <w:t xml:space="preserve">Descripción detallada del tipo de tratamiento: </w:t>
      </w:r>
      <w:sdt>
        <w:sdtPr>
          <w:rPr>
            <w:rFonts w:asciiTheme="minorHAnsi" w:hAnsiTheme="minorHAnsi" w:cs="Arial"/>
            <w:sz w:val="22"/>
            <w:szCs w:val="22"/>
          </w:rPr>
          <w:id w:val="-1003817794"/>
          <w:showingPlcHdr/>
        </w:sdtPr>
        <w:sdtEndPr/>
        <w:sdtContent>
          <w:r w:rsidRPr="007936A2">
            <w:rPr>
              <w:rStyle w:val="Textodelmarcadordeposicin"/>
              <w:rFonts w:asciiTheme="minorHAnsi" w:hAnsiTheme="minorHAnsi"/>
              <w:sz w:val="22"/>
              <w:szCs w:val="22"/>
            </w:rPr>
            <w:t>Haga clic aquí para escribir texto.</w:t>
          </w:r>
        </w:sdtContent>
      </w:sdt>
      <w:r w:rsidRPr="007936A2">
        <w:rPr>
          <w:rFonts w:asciiTheme="minorHAnsi" w:hAnsiTheme="minorHAnsi" w:cs="Arial"/>
          <w:sz w:val="22"/>
          <w:szCs w:val="22"/>
        </w:rPr>
        <w:t>.</w:t>
      </w:r>
    </w:p>
    <w:p w:rsidR="00900E56" w:rsidRPr="007936A2" w:rsidRDefault="00900E56" w:rsidP="00900E56">
      <w:pPr>
        <w:numPr>
          <w:ilvl w:val="2"/>
          <w:numId w:val="6"/>
        </w:numPr>
        <w:tabs>
          <w:tab w:val="clear" w:pos="4320"/>
          <w:tab w:val="num" w:pos="1776"/>
        </w:tabs>
        <w:spacing w:line="240" w:lineRule="atLeast"/>
        <w:ind w:left="1776"/>
        <w:jc w:val="both"/>
        <w:rPr>
          <w:rFonts w:asciiTheme="minorHAnsi" w:hAnsiTheme="minorHAnsi" w:cs="Arial"/>
          <w:sz w:val="22"/>
          <w:szCs w:val="22"/>
        </w:rPr>
      </w:pPr>
      <w:r w:rsidRPr="007936A2">
        <w:rPr>
          <w:rFonts w:asciiTheme="minorHAnsi" w:hAnsiTheme="minorHAnsi" w:cs="Arial"/>
          <w:sz w:val="22"/>
          <w:szCs w:val="22"/>
        </w:rPr>
        <w:t xml:space="preserve">Uso final (después del tratamiento): </w:t>
      </w:r>
      <w:sdt>
        <w:sdtPr>
          <w:rPr>
            <w:rFonts w:asciiTheme="minorHAnsi" w:hAnsiTheme="minorHAnsi" w:cs="Arial"/>
            <w:sz w:val="22"/>
            <w:szCs w:val="22"/>
          </w:rPr>
          <w:id w:val="2120477546"/>
          <w:showingPlcHdr/>
        </w:sdtPr>
        <w:sdtEndPr/>
        <w:sdtContent>
          <w:r w:rsidRPr="007936A2">
            <w:rPr>
              <w:rStyle w:val="Textodelmarcadordeposicin"/>
              <w:rFonts w:asciiTheme="minorHAnsi" w:hAnsiTheme="minorHAnsi"/>
              <w:sz w:val="22"/>
              <w:szCs w:val="22"/>
            </w:rPr>
            <w:t>Haga clic aquí para escribir texto.</w:t>
          </w:r>
        </w:sdtContent>
      </w:sdt>
    </w:p>
    <w:p w:rsidR="00900E56" w:rsidRPr="007936A2" w:rsidRDefault="00900E56" w:rsidP="00900E56">
      <w:pPr>
        <w:spacing w:line="240" w:lineRule="atLeast"/>
        <w:ind w:left="1776"/>
        <w:jc w:val="both"/>
        <w:rPr>
          <w:rFonts w:asciiTheme="minorHAnsi" w:hAnsiTheme="minorHAnsi" w:cs="Arial"/>
          <w:sz w:val="22"/>
          <w:szCs w:val="22"/>
        </w:rPr>
      </w:pPr>
      <w:r w:rsidRPr="007936A2">
        <w:rPr>
          <w:rFonts w:asciiTheme="minorHAnsi" w:hAnsiTheme="minorHAnsi" w:cs="Arial"/>
          <w:sz w:val="22"/>
          <w:szCs w:val="22"/>
        </w:rPr>
        <w:t xml:space="preserve"> </w:t>
      </w:r>
    </w:p>
    <w:p w:rsidR="00900E56" w:rsidRPr="007936A2" w:rsidRDefault="00900E56" w:rsidP="00900E56">
      <w:pPr>
        <w:spacing w:line="240" w:lineRule="atLeast"/>
        <w:ind w:firstLine="708"/>
        <w:jc w:val="both"/>
        <w:rPr>
          <w:rFonts w:asciiTheme="minorHAnsi" w:hAnsiTheme="minorHAnsi" w:cs="Arial"/>
          <w:b/>
          <w:sz w:val="22"/>
          <w:szCs w:val="22"/>
        </w:rPr>
      </w:pPr>
      <w:r w:rsidRPr="007936A2">
        <w:rPr>
          <w:rFonts w:asciiTheme="minorHAnsi" w:hAnsiTheme="minorHAnsi" w:cs="Arial"/>
          <w:b/>
          <w:sz w:val="22"/>
          <w:szCs w:val="22"/>
        </w:rPr>
        <w:t>Documentación que se aporta</w:t>
      </w:r>
    </w:p>
    <w:p w:rsidR="00900E56" w:rsidRPr="007936A2" w:rsidRDefault="009D12F0" w:rsidP="00900E56">
      <w:pPr>
        <w:spacing w:line="240" w:lineRule="atLeast"/>
        <w:ind w:left="1416"/>
        <w:jc w:val="both"/>
        <w:rPr>
          <w:rFonts w:asciiTheme="minorHAnsi" w:hAnsiTheme="minorHAnsi" w:cs="Arial"/>
          <w:sz w:val="22"/>
          <w:szCs w:val="22"/>
        </w:rPr>
      </w:pPr>
      <w:sdt>
        <w:sdtPr>
          <w:rPr>
            <w:rFonts w:asciiTheme="minorHAnsi" w:hAnsiTheme="minorHAnsi" w:cs="Arial"/>
            <w:sz w:val="22"/>
            <w:szCs w:val="22"/>
          </w:rPr>
          <w:id w:val="1741516520"/>
          <w14:checkbox>
            <w14:checked w14:val="0"/>
            <w14:checkedState w14:val="2612" w14:font="MS Gothic"/>
            <w14:uncheckedState w14:val="2610" w14:font="MS Gothic"/>
          </w14:checkbox>
        </w:sdtPr>
        <w:sdtEndPr/>
        <w:sdtContent>
          <w:r w:rsidR="00900E56" w:rsidRPr="007936A2">
            <w:rPr>
              <w:rFonts w:ascii="MS Gothic" w:eastAsia="MS Gothic" w:hAnsi="MS Gothic" w:cs="MS Gothic" w:hint="eastAsia"/>
              <w:sz w:val="22"/>
              <w:szCs w:val="22"/>
            </w:rPr>
            <w:t>☐</w:t>
          </w:r>
        </w:sdtContent>
      </w:sdt>
      <w:r w:rsidR="000130D1">
        <w:rPr>
          <w:rFonts w:asciiTheme="minorHAnsi" w:hAnsiTheme="minorHAnsi" w:cs="Arial"/>
          <w:sz w:val="22"/>
          <w:szCs w:val="22"/>
        </w:rPr>
        <w:t xml:space="preserve"> </w:t>
      </w:r>
      <w:r w:rsidR="00900E56" w:rsidRPr="007936A2">
        <w:rPr>
          <w:rFonts w:asciiTheme="minorHAnsi" w:hAnsiTheme="minorHAnsi" w:cs="Arial"/>
          <w:sz w:val="22"/>
          <w:szCs w:val="22"/>
        </w:rPr>
        <w:t>Carta de aceptación de las autoridades sanitarias competentes correspondientes al lugar en donde esté situado el establecimiento donde se va a efectuar el tratamiento y describiendo el método que está previsto utilizar y el destino final pretendido de la mercancía (Obligatoria).</w:t>
      </w:r>
    </w:p>
    <w:p w:rsidR="00900E56" w:rsidRPr="007936A2" w:rsidRDefault="00900E56" w:rsidP="00900E56">
      <w:pPr>
        <w:spacing w:line="240" w:lineRule="atLeast"/>
        <w:ind w:left="426" w:hanging="284"/>
        <w:jc w:val="both"/>
        <w:rPr>
          <w:rFonts w:asciiTheme="minorHAnsi" w:hAnsiTheme="minorHAnsi" w:cs="Arial"/>
          <w:sz w:val="22"/>
          <w:szCs w:val="22"/>
        </w:rPr>
      </w:pPr>
    </w:p>
    <w:p w:rsidR="00900E56" w:rsidRPr="007936A2" w:rsidRDefault="00900E56" w:rsidP="00D82619">
      <w:pPr>
        <w:numPr>
          <w:ilvl w:val="1"/>
          <w:numId w:val="1"/>
        </w:numPr>
        <w:spacing w:line="240" w:lineRule="atLeast"/>
        <w:ind w:left="284" w:firstLine="142"/>
        <w:rPr>
          <w:rFonts w:asciiTheme="minorHAnsi" w:hAnsiTheme="minorHAnsi" w:cs="Arial"/>
          <w:b/>
          <w:sz w:val="22"/>
          <w:szCs w:val="22"/>
        </w:rPr>
      </w:pPr>
      <w:r w:rsidRPr="007936A2">
        <w:rPr>
          <w:rFonts w:asciiTheme="minorHAnsi" w:hAnsiTheme="minorHAnsi" w:cs="Arial"/>
          <w:b/>
          <w:sz w:val="22"/>
          <w:szCs w:val="22"/>
        </w:rPr>
        <w:t>UTILIZACIÓN PARA OTROS FINES</w:t>
      </w:r>
    </w:p>
    <w:p w:rsidR="00D82619" w:rsidRPr="007936A2" w:rsidRDefault="00D82619" w:rsidP="00900E56">
      <w:pPr>
        <w:spacing w:line="240" w:lineRule="atLeast"/>
        <w:ind w:firstLine="708"/>
        <w:rPr>
          <w:rFonts w:asciiTheme="minorHAnsi" w:hAnsiTheme="minorHAnsi" w:cs="Arial"/>
          <w:b/>
          <w:sz w:val="22"/>
          <w:szCs w:val="22"/>
        </w:rPr>
      </w:pPr>
      <w:r w:rsidRPr="007936A2">
        <w:rPr>
          <w:rFonts w:asciiTheme="minorHAnsi" w:hAnsiTheme="minorHAnsi" w:cs="Arial"/>
          <w:b/>
          <w:sz w:val="22"/>
          <w:szCs w:val="22"/>
        </w:rPr>
        <w:t xml:space="preserve">Datos relativos a la utilización para otros usos   </w:t>
      </w:r>
    </w:p>
    <w:p w:rsidR="00D82619" w:rsidRPr="007936A2" w:rsidRDefault="00D82619" w:rsidP="00D82619">
      <w:pPr>
        <w:numPr>
          <w:ilvl w:val="2"/>
          <w:numId w:val="6"/>
        </w:numPr>
        <w:tabs>
          <w:tab w:val="clear" w:pos="4320"/>
          <w:tab w:val="num" w:pos="1776"/>
        </w:tabs>
        <w:spacing w:line="240" w:lineRule="atLeast"/>
        <w:ind w:left="1776"/>
        <w:jc w:val="both"/>
        <w:rPr>
          <w:rFonts w:asciiTheme="minorHAnsi" w:hAnsiTheme="minorHAnsi" w:cs="Arial"/>
          <w:sz w:val="22"/>
          <w:szCs w:val="22"/>
        </w:rPr>
      </w:pPr>
      <w:r w:rsidRPr="007936A2">
        <w:rPr>
          <w:rFonts w:asciiTheme="minorHAnsi" w:hAnsiTheme="minorHAnsi" w:cs="Arial"/>
          <w:sz w:val="22"/>
          <w:szCs w:val="22"/>
        </w:rPr>
        <w:t xml:space="preserve">Uso declarado: </w:t>
      </w:r>
      <w:sdt>
        <w:sdtPr>
          <w:rPr>
            <w:rFonts w:asciiTheme="minorHAnsi" w:hAnsiTheme="minorHAnsi" w:cs="Arial"/>
            <w:sz w:val="22"/>
            <w:szCs w:val="22"/>
          </w:rPr>
          <w:id w:val="-15622715"/>
          <w:placeholder>
            <w:docPart w:val="DefaultPlaceholder_1082065158"/>
          </w:placeholder>
          <w:showingPlcHdr/>
        </w:sdtPr>
        <w:sdtEndPr/>
        <w:sdtContent>
          <w:r w:rsidR="00900E56" w:rsidRPr="007936A2">
            <w:rPr>
              <w:rStyle w:val="Textodelmarcadordeposicin"/>
              <w:rFonts w:asciiTheme="minorHAnsi" w:hAnsiTheme="minorHAnsi"/>
              <w:sz w:val="22"/>
              <w:szCs w:val="22"/>
            </w:rPr>
            <w:t>Haga clic aquí para escribir texto.</w:t>
          </w:r>
        </w:sdtContent>
      </w:sdt>
    </w:p>
    <w:p w:rsidR="00D82619" w:rsidRPr="007936A2" w:rsidRDefault="00D82619" w:rsidP="00D82619">
      <w:pPr>
        <w:spacing w:line="240" w:lineRule="atLeast"/>
        <w:ind w:left="795"/>
        <w:jc w:val="both"/>
        <w:rPr>
          <w:rFonts w:asciiTheme="minorHAnsi" w:hAnsiTheme="minorHAnsi" w:cs="Arial"/>
          <w:b/>
          <w:sz w:val="22"/>
          <w:szCs w:val="22"/>
        </w:rPr>
      </w:pPr>
    </w:p>
    <w:p w:rsidR="00D82619" w:rsidRPr="007936A2" w:rsidRDefault="00D82619" w:rsidP="00900E56">
      <w:pPr>
        <w:spacing w:line="240" w:lineRule="atLeast"/>
        <w:ind w:left="426" w:firstLine="282"/>
        <w:jc w:val="both"/>
        <w:rPr>
          <w:rFonts w:asciiTheme="minorHAnsi" w:hAnsiTheme="minorHAnsi" w:cs="Arial"/>
          <w:sz w:val="22"/>
          <w:szCs w:val="22"/>
        </w:rPr>
      </w:pPr>
      <w:r w:rsidRPr="007936A2">
        <w:rPr>
          <w:rFonts w:asciiTheme="minorHAnsi" w:hAnsiTheme="minorHAnsi" w:cs="Arial"/>
          <w:b/>
          <w:sz w:val="22"/>
          <w:szCs w:val="22"/>
        </w:rPr>
        <w:t>Documentación que se aporta</w:t>
      </w:r>
    </w:p>
    <w:p w:rsidR="00D82619" w:rsidRPr="007936A2" w:rsidRDefault="009D12F0" w:rsidP="00900E56">
      <w:pPr>
        <w:spacing w:line="240" w:lineRule="atLeast"/>
        <w:ind w:left="1418"/>
        <w:jc w:val="both"/>
        <w:rPr>
          <w:rFonts w:asciiTheme="minorHAnsi" w:hAnsiTheme="minorHAnsi" w:cs="Arial"/>
          <w:sz w:val="22"/>
          <w:szCs w:val="22"/>
        </w:rPr>
      </w:pPr>
      <w:sdt>
        <w:sdtPr>
          <w:rPr>
            <w:rFonts w:asciiTheme="minorHAnsi" w:hAnsiTheme="minorHAnsi" w:cs="Arial"/>
            <w:sz w:val="22"/>
            <w:szCs w:val="22"/>
          </w:rPr>
          <w:id w:val="-1655601245"/>
          <w14:checkbox>
            <w14:checked w14:val="0"/>
            <w14:checkedState w14:val="2612" w14:font="MS Gothic"/>
            <w14:uncheckedState w14:val="2610" w14:font="MS Gothic"/>
          </w14:checkbox>
        </w:sdtPr>
        <w:sdtEndPr/>
        <w:sdtContent>
          <w:r w:rsidR="00900E56" w:rsidRPr="007936A2">
            <w:rPr>
              <w:rFonts w:ascii="MS Gothic" w:eastAsia="MS Gothic" w:hAnsi="MS Gothic" w:cs="MS Gothic" w:hint="eastAsia"/>
              <w:sz w:val="22"/>
              <w:szCs w:val="22"/>
            </w:rPr>
            <w:t>☐</w:t>
          </w:r>
        </w:sdtContent>
      </w:sdt>
      <w:r w:rsidR="000130D1">
        <w:rPr>
          <w:rFonts w:asciiTheme="minorHAnsi" w:hAnsiTheme="minorHAnsi" w:cs="Arial"/>
          <w:sz w:val="22"/>
          <w:szCs w:val="22"/>
        </w:rPr>
        <w:t xml:space="preserve"> </w:t>
      </w:r>
      <w:r w:rsidR="00D82619" w:rsidRPr="007936A2">
        <w:rPr>
          <w:rFonts w:asciiTheme="minorHAnsi" w:hAnsiTheme="minorHAnsi" w:cs="Arial"/>
          <w:sz w:val="22"/>
          <w:szCs w:val="22"/>
        </w:rPr>
        <w:t xml:space="preserve">Carta de aceptación de las autoridades sanitarias competentes correspondientes al lugar donde se va a  comercializar o utilizar el producto (Obligatoria) </w:t>
      </w:r>
    </w:p>
    <w:p w:rsidR="00D82619" w:rsidRDefault="00D82619" w:rsidP="00D82619">
      <w:pPr>
        <w:spacing w:line="240" w:lineRule="atLeast"/>
        <w:ind w:left="795"/>
        <w:jc w:val="both"/>
        <w:rPr>
          <w:rFonts w:asciiTheme="minorHAnsi" w:hAnsiTheme="minorHAnsi" w:cs="Arial"/>
          <w:sz w:val="22"/>
          <w:szCs w:val="22"/>
        </w:rPr>
      </w:pPr>
    </w:p>
    <w:p w:rsidR="007936A2" w:rsidRDefault="007936A2" w:rsidP="00D82619">
      <w:pPr>
        <w:spacing w:line="240" w:lineRule="atLeast"/>
        <w:ind w:left="795"/>
        <w:jc w:val="both"/>
        <w:rPr>
          <w:rFonts w:asciiTheme="minorHAnsi" w:hAnsiTheme="minorHAnsi" w:cs="Arial"/>
          <w:sz w:val="22"/>
          <w:szCs w:val="22"/>
        </w:rPr>
      </w:pPr>
    </w:p>
    <w:p w:rsidR="007936A2" w:rsidRDefault="007936A2" w:rsidP="00D82619">
      <w:pPr>
        <w:spacing w:line="240" w:lineRule="atLeast"/>
        <w:ind w:left="795"/>
        <w:jc w:val="both"/>
        <w:rPr>
          <w:rFonts w:asciiTheme="minorHAnsi" w:hAnsiTheme="minorHAnsi" w:cs="Arial"/>
          <w:sz w:val="22"/>
          <w:szCs w:val="22"/>
        </w:rPr>
      </w:pPr>
    </w:p>
    <w:p w:rsidR="007936A2" w:rsidRDefault="007936A2" w:rsidP="00D82619">
      <w:pPr>
        <w:spacing w:line="240" w:lineRule="atLeast"/>
        <w:ind w:left="795"/>
        <w:jc w:val="both"/>
        <w:rPr>
          <w:rFonts w:asciiTheme="minorHAnsi" w:hAnsiTheme="minorHAnsi" w:cs="Arial"/>
          <w:sz w:val="22"/>
          <w:szCs w:val="22"/>
        </w:rPr>
      </w:pPr>
    </w:p>
    <w:p w:rsidR="007936A2" w:rsidRDefault="007936A2" w:rsidP="00D82619">
      <w:pPr>
        <w:spacing w:line="240" w:lineRule="atLeast"/>
        <w:ind w:left="795"/>
        <w:jc w:val="both"/>
        <w:rPr>
          <w:rFonts w:asciiTheme="minorHAnsi" w:hAnsiTheme="minorHAnsi" w:cs="Arial"/>
          <w:sz w:val="22"/>
          <w:szCs w:val="22"/>
        </w:rPr>
      </w:pPr>
    </w:p>
    <w:p w:rsidR="007936A2" w:rsidRDefault="007936A2" w:rsidP="00D82619">
      <w:pPr>
        <w:spacing w:line="240" w:lineRule="atLeast"/>
        <w:ind w:left="795"/>
        <w:jc w:val="both"/>
        <w:rPr>
          <w:rFonts w:asciiTheme="minorHAnsi" w:hAnsiTheme="minorHAnsi" w:cs="Arial"/>
          <w:sz w:val="22"/>
          <w:szCs w:val="22"/>
        </w:rPr>
      </w:pPr>
    </w:p>
    <w:p w:rsidR="007936A2" w:rsidRPr="007936A2" w:rsidRDefault="007936A2" w:rsidP="00D82619">
      <w:pPr>
        <w:spacing w:line="240" w:lineRule="atLeast"/>
        <w:ind w:left="795"/>
        <w:jc w:val="both"/>
        <w:rPr>
          <w:rFonts w:asciiTheme="minorHAnsi" w:hAnsiTheme="minorHAnsi" w:cs="Arial"/>
          <w:sz w:val="22"/>
          <w:szCs w:val="22"/>
        </w:rPr>
      </w:pPr>
    </w:p>
    <w:p w:rsidR="00D82619" w:rsidRPr="007936A2" w:rsidRDefault="00D82619" w:rsidP="00D82619">
      <w:pPr>
        <w:spacing w:line="240" w:lineRule="atLeast"/>
        <w:ind w:hanging="284"/>
        <w:jc w:val="both"/>
        <w:rPr>
          <w:rFonts w:asciiTheme="minorHAnsi" w:hAnsiTheme="minorHAnsi" w:cs="Arial"/>
          <w:b/>
          <w:sz w:val="22"/>
          <w:szCs w:val="22"/>
          <w:u w:val="single"/>
        </w:rPr>
      </w:pPr>
      <w:r w:rsidRPr="007936A2">
        <w:rPr>
          <w:rFonts w:asciiTheme="minorHAnsi" w:hAnsiTheme="minorHAnsi" w:cs="Arial"/>
          <w:b/>
          <w:sz w:val="22"/>
          <w:szCs w:val="22"/>
        </w:rPr>
        <w:t xml:space="preserve">4.  </w:t>
      </w:r>
      <w:r w:rsidRPr="007936A2">
        <w:rPr>
          <w:rFonts w:asciiTheme="minorHAnsi" w:hAnsiTheme="minorHAnsi" w:cs="Arial"/>
          <w:b/>
          <w:sz w:val="22"/>
          <w:szCs w:val="22"/>
          <w:u w:val="single"/>
        </w:rPr>
        <w:t>DECLARACIÓN DEL INTERESADO EN LA CARGA</w:t>
      </w:r>
    </w:p>
    <w:p w:rsidR="00D82619" w:rsidRPr="007936A2" w:rsidRDefault="00D82619" w:rsidP="00D82619">
      <w:pPr>
        <w:spacing w:line="240" w:lineRule="atLeast"/>
        <w:ind w:left="-284"/>
        <w:jc w:val="both"/>
        <w:rPr>
          <w:rFonts w:asciiTheme="minorHAnsi" w:hAnsiTheme="minorHAnsi" w:cs="Arial"/>
          <w:b/>
          <w:sz w:val="22"/>
          <w:szCs w:val="22"/>
          <w:u w:val="single"/>
        </w:rPr>
      </w:pPr>
    </w:p>
    <w:p w:rsidR="00D82619" w:rsidRPr="007936A2" w:rsidRDefault="00D82619" w:rsidP="00D82619">
      <w:pPr>
        <w:tabs>
          <w:tab w:val="left" w:pos="-142"/>
        </w:tabs>
        <w:spacing w:before="40" w:after="40"/>
        <w:ind w:left="-142"/>
        <w:jc w:val="both"/>
        <w:rPr>
          <w:rFonts w:asciiTheme="minorHAnsi" w:hAnsiTheme="minorHAnsi" w:cs="Arial"/>
          <w:sz w:val="22"/>
          <w:szCs w:val="22"/>
        </w:rPr>
      </w:pPr>
      <w:r w:rsidRPr="007936A2">
        <w:rPr>
          <w:rFonts w:asciiTheme="minorHAnsi" w:hAnsiTheme="minorHAnsi" w:cs="Arial"/>
          <w:sz w:val="22"/>
          <w:szCs w:val="22"/>
        </w:rPr>
        <w:t>El abajo firmante, declara que según su leal entender los datos que figuran en la solicitud y en el resto de la documentación que la acompaña son ciertos y que se compromete a:</w:t>
      </w:r>
    </w:p>
    <w:p w:rsidR="00D82619" w:rsidRPr="007936A2" w:rsidRDefault="00D82619" w:rsidP="00D82619">
      <w:pPr>
        <w:numPr>
          <w:ilvl w:val="0"/>
          <w:numId w:val="8"/>
        </w:numPr>
        <w:tabs>
          <w:tab w:val="clear" w:pos="1776"/>
          <w:tab w:val="num" w:pos="1134"/>
        </w:tabs>
        <w:spacing w:line="240" w:lineRule="atLeast"/>
        <w:ind w:left="1134"/>
        <w:jc w:val="both"/>
        <w:rPr>
          <w:rFonts w:asciiTheme="minorHAnsi" w:hAnsiTheme="minorHAnsi" w:cs="Arial"/>
          <w:sz w:val="22"/>
          <w:szCs w:val="22"/>
        </w:rPr>
      </w:pPr>
      <w:r w:rsidRPr="007936A2">
        <w:rPr>
          <w:rFonts w:asciiTheme="minorHAnsi" w:hAnsiTheme="minorHAnsi" w:cs="Arial"/>
          <w:sz w:val="22"/>
          <w:szCs w:val="22"/>
        </w:rPr>
        <w:t xml:space="preserve">asumir todos los costes de inmovilización y de la destrucción/reexpedición/tratamiento/utilización para otros fines,  </w:t>
      </w:r>
    </w:p>
    <w:p w:rsidR="00D82619" w:rsidRPr="007936A2" w:rsidRDefault="00D82619" w:rsidP="00D82619">
      <w:pPr>
        <w:numPr>
          <w:ilvl w:val="0"/>
          <w:numId w:val="8"/>
        </w:numPr>
        <w:tabs>
          <w:tab w:val="clear" w:pos="1776"/>
          <w:tab w:val="num" w:pos="1134"/>
        </w:tabs>
        <w:spacing w:line="240" w:lineRule="atLeast"/>
        <w:ind w:left="1134"/>
        <w:jc w:val="both"/>
        <w:rPr>
          <w:rFonts w:asciiTheme="minorHAnsi" w:hAnsiTheme="minorHAnsi" w:cs="Arial"/>
          <w:sz w:val="22"/>
          <w:szCs w:val="22"/>
        </w:rPr>
      </w:pPr>
      <w:r w:rsidRPr="007936A2">
        <w:rPr>
          <w:rFonts w:asciiTheme="minorHAnsi" w:hAnsiTheme="minorHAnsi" w:cs="Arial"/>
          <w:sz w:val="22"/>
          <w:szCs w:val="22"/>
        </w:rPr>
        <w:t>destruir, reexpedir, tratar o transformar o utilizar para otros fines la mercancía dentro del plazo legal establecido o de no existir dicho plazo, lo antes posible,</w:t>
      </w:r>
    </w:p>
    <w:p w:rsidR="00D82619" w:rsidRPr="007936A2" w:rsidRDefault="00D82619" w:rsidP="00D82619">
      <w:pPr>
        <w:numPr>
          <w:ilvl w:val="0"/>
          <w:numId w:val="8"/>
        </w:numPr>
        <w:tabs>
          <w:tab w:val="clear" w:pos="1776"/>
          <w:tab w:val="num" w:pos="1134"/>
        </w:tabs>
        <w:spacing w:line="240" w:lineRule="atLeast"/>
        <w:ind w:left="1134"/>
        <w:jc w:val="both"/>
        <w:rPr>
          <w:rFonts w:asciiTheme="minorHAnsi" w:hAnsiTheme="minorHAnsi" w:cs="Arial"/>
          <w:sz w:val="22"/>
          <w:szCs w:val="22"/>
        </w:rPr>
      </w:pPr>
      <w:r w:rsidRPr="007936A2">
        <w:rPr>
          <w:rFonts w:asciiTheme="minorHAnsi" w:hAnsiTheme="minorHAnsi" w:cs="Arial"/>
          <w:sz w:val="22"/>
          <w:szCs w:val="22"/>
        </w:rPr>
        <w:t xml:space="preserve">presentar a través de SISAEX, el Registro Electrónico del Departamento de Sanidad, Consumo y Bienestar Social o el Registro Electrónico Común: </w:t>
      </w:r>
    </w:p>
    <w:p w:rsidR="00D82619" w:rsidRPr="007936A2" w:rsidRDefault="00D82619" w:rsidP="00D82619">
      <w:pPr>
        <w:numPr>
          <w:ilvl w:val="1"/>
          <w:numId w:val="8"/>
        </w:numPr>
        <w:tabs>
          <w:tab w:val="num" w:pos="1134"/>
        </w:tabs>
        <w:spacing w:line="240" w:lineRule="atLeast"/>
        <w:jc w:val="both"/>
        <w:rPr>
          <w:rFonts w:asciiTheme="minorHAnsi" w:hAnsiTheme="minorHAnsi" w:cs="Arial"/>
          <w:sz w:val="22"/>
          <w:szCs w:val="22"/>
        </w:rPr>
      </w:pPr>
      <w:r w:rsidRPr="007936A2">
        <w:rPr>
          <w:rFonts w:asciiTheme="minorHAnsi" w:hAnsiTheme="minorHAnsi" w:cs="Arial"/>
          <w:sz w:val="22"/>
          <w:szCs w:val="22"/>
        </w:rPr>
        <w:t xml:space="preserve">con antelación a la salida, el tratamiento o la destrucción de la mercancía, la confirmación de la fecha en que se prevé que está se produzca de manera efectiva </w:t>
      </w:r>
    </w:p>
    <w:p w:rsidR="00D82619" w:rsidRPr="007936A2" w:rsidRDefault="00D82619" w:rsidP="00D82619">
      <w:pPr>
        <w:numPr>
          <w:ilvl w:val="1"/>
          <w:numId w:val="8"/>
        </w:numPr>
        <w:tabs>
          <w:tab w:val="num" w:pos="1134"/>
        </w:tabs>
        <w:spacing w:line="240" w:lineRule="atLeast"/>
        <w:jc w:val="both"/>
        <w:rPr>
          <w:rFonts w:asciiTheme="minorHAnsi" w:hAnsiTheme="minorHAnsi" w:cs="Arial"/>
          <w:sz w:val="22"/>
          <w:szCs w:val="22"/>
        </w:rPr>
      </w:pPr>
      <w:r w:rsidRPr="007936A2">
        <w:rPr>
          <w:rFonts w:asciiTheme="minorHAnsi" w:hAnsiTheme="minorHAnsi" w:cs="Arial"/>
          <w:sz w:val="22"/>
          <w:szCs w:val="22"/>
        </w:rPr>
        <w:t xml:space="preserve">el resto de la información o documentación solicitada por la Subdirección General de Sanidad Exterior o por el Servicio de Sanidad Exterior correspondiente, </w:t>
      </w:r>
    </w:p>
    <w:p w:rsidR="00D82619" w:rsidRPr="007936A2" w:rsidRDefault="00D82619" w:rsidP="00D82619">
      <w:pPr>
        <w:numPr>
          <w:ilvl w:val="1"/>
          <w:numId w:val="8"/>
        </w:numPr>
        <w:tabs>
          <w:tab w:val="num" w:pos="1134"/>
        </w:tabs>
        <w:spacing w:line="240" w:lineRule="atLeast"/>
        <w:jc w:val="both"/>
        <w:rPr>
          <w:rFonts w:asciiTheme="minorHAnsi" w:hAnsiTheme="minorHAnsi" w:cs="Arial"/>
          <w:sz w:val="22"/>
          <w:szCs w:val="22"/>
        </w:rPr>
      </w:pPr>
      <w:r w:rsidRPr="007936A2">
        <w:rPr>
          <w:rFonts w:asciiTheme="minorHAnsi" w:hAnsiTheme="minorHAnsi" w:cs="Arial"/>
          <w:sz w:val="22"/>
          <w:szCs w:val="22"/>
        </w:rPr>
        <w:t>en su caso, una copia del documento comercial de acompañamiento conforme al modelo recogido en el Anexo III del Real Decreto 1528/2012, con las tres partes debidamente cumplimentadas, y</w:t>
      </w:r>
    </w:p>
    <w:p w:rsidR="00D82619" w:rsidRPr="007936A2" w:rsidRDefault="00D82619" w:rsidP="00D82619">
      <w:pPr>
        <w:numPr>
          <w:ilvl w:val="1"/>
          <w:numId w:val="8"/>
        </w:numPr>
        <w:tabs>
          <w:tab w:val="num" w:pos="1134"/>
        </w:tabs>
        <w:spacing w:line="240" w:lineRule="atLeast"/>
        <w:jc w:val="both"/>
        <w:rPr>
          <w:rFonts w:asciiTheme="minorHAnsi" w:hAnsiTheme="minorHAnsi" w:cs="Arial"/>
          <w:sz w:val="22"/>
          <w:szCs w:val="22"/>
        </w:rPr>
      </w:pPr>
      <w:r w:rsidRPr="007936A2">
        <w:rPr>
          <w:rFonts w:asciiTheme="minorHAnsi" w:hAnsiTheme="minorHAnsi" w:cs="Arial"/>
          <w:sz w:val="22"/>
          <w:szCs w:val="22"/>
        </w:rPr>
        <w:t>los documentos que justifiquen que la mercancía ha sido destruida, reexpedida, tratada o utilizada para los fines solicitados.</w:t>
      </w:r>
    </w:p>
    <w:p w:rsidR="00900E56" w:rsidRPr="007936A2" w:rsidRDefault="00900E56" w:rsidP="00900E56">
      <w:pPr>
        <w:jc w:val="center"/>
        <w:rPr>
          <w:rFonts w:asciiTheme="minorHAnsi" w:hAnsiTheme="minorHAnsi" w:cs="Arial"/>
          <w:sz w:val="22"/>
          <w:szCs w:val="22"/>
        </w:rPr>
      </w:pPr>
    </w:p>
    <w:p w:rsidR="003C1E88" w:rsidRPr="007936A2" w:rsidRDefault="003C1E88" w:rsidP="003C1E88">
      <w:pPr>
        <w:jc w:val="center"/>
        <w:rPr>
          <w:rFonts w:asciiTheme="minorHAnsi" w:hAnsiTheme="minorHAnsi" w:cs="Arial"/>
          <w:sz w:val="22"/>
          <w:szCs w:val="22"/>
        </w:rPr>
      </w:pPr>
      <w:r w:rsidRPr="007936A2">
        <w:rPr>
          <w:rFonts w:asciiTheme="minorHAnsi" w:hAnsiTheme="minorHAnsi" w:cs="Arial"/>
          <w:sz w:val="22"/>
          <w:szCs w:val="22"/>
        </w:rPr>
        <w:t xml:space="preserve">En </w:t>
      </w:r>
      <w:sdt>
        <w:sdtPr>
          <w:rPr>
            <w:rFonts w:asciiTheme="minorHAnsi" w:hAnsiTheme="minorHAnsi" w:cs="Arial"/>
            <w:sz w:val="22"/>
            <w:szCs w:val="22"/>
          </w:rPr>
          <w:id w:val="130371363"/>
          <w:showingPlcHdr/>
        </w:sdtPr>
        <w:sdtEndPr/>
        <w:sdtContent>
          <w:r w:rsidRPr="007936A2">
            <w:rPr>
              <w:rStyle w:val="Textodelmarcadordeposicin"/>
              <w:rFonts w:asciiTheme="minorHAnsi" w:hAnsiTheme="minorHAnsi"/>
              <w:sz w:val="22"/>
              <w:szCs w:val="22"/>
            </w:rPr>
            <w:t>Haga clic aquí para escribir texto.</w:t>
          </w:r>
        </w:sdtContent>
      </w:sdt>
      <w:r w:rsidRPr="007936A2">
        <w:rPr>
          <w:rFonts w:asciiTheme="minorHAnsi" w:hAnsiTheme="minorHAnsi" w:cs="Arial"/>
          <w:sz w:val="22"/>
          <w:szCs w:val="22"/>
        </w:rPr>
        <w:t xml:space="preserve"> a </w:t>
      </w:r>
      <w:sdt>
        <w:sdtPr>
          <w:rPr>
            <w:rFonts w:asciiTheme="minorHAnsi" w:hAnsiTheme="minorHAnsi" w:cs="Arial"/>
            <w:sz w:val="22"/>
            <w:szCs w:val="22"/>
          </w:rPr>
          <w:id w:val="933936248"/>
          <w:showingPlcHdr/>
          <w:date w:fullDate="2020-07-20T00:00:00Z">
            <w:dateFormat w:val="dd/MM/yyyy"/>
            <w:lid w:val="es-ES"/>
            <w:storeMappedDataAs w:val="dateTime"/>
            <w:calendar w:val="gregorian"/>
          </w:date>
        </w:sdtPr>
        <w:sdtEndPr/>
        <w:sdtContent>
          <w:r w:rsidRPr="007936A2">
            <w:rPr>
              <w:rStyle w:val="Textodelmarcadordeposicin"/>
              <w:rFonts w:asciiTheme="minorHAnsi" w:hAnsiTheme="minorHAnsi"/>
              <w:sz w:val="22"/>
              <w:szCs w:val="22"/>
            </w:rPr>
            <w:t>Haga clic aquí para escribir una fecha.</w:t>
          </w:r>
        </w:sdtContent>
      </w:sdt>
    </w:p>
    <w:p w:rsidR="00900E56" w:rsidRPr="007936A2" w:rsidRDefault="00900E56" w:rsidP="00900E56">
      <w:pPr>
        <w:jc w:val="center"/>
        <w:rPr>
          <w:rFonts w:asciiTheme="minorHAnsi" w:hAnsiTheme="minorHAnsi" w:cs="Arial"/>
          <w:sz w:val="22"/>
          <w:szCs w:val="22"/>
        </w:rPr>
      </w:pPr>
    </w:p>
    <w:p w:rsidR="00900E56" w:rsidRPr="007936A2" w:rsidRDefault="00900E56" w:rsidP="00900E56">
      <w:pPr>
        <w:jc w:val="center"/>
        <w:rPr>
          <w:rFonts w:asciiTheme="minorHAnsi" w:hAnsiTheme="minorHAnsi" w:cs="Arial"/>
          <w:sz w:val="22"/>
          <w:szCs w:val="22"/>
        </w:rPr>
      </w:pPr>
    </w:p>
    <w:p w:rsidR="00900E56" w:rsidRPr="007936A2" w:rsidRDefault="00900E56" w:rsidP="00900E56">
      <w:pPr>
        <w:jc w:val="center"/>
        <w:rPr>
          <w:rFonts w:asciiTheme="minorHAnsi" w:hAnsiTheme="minorHAnsi" w:cs="Arial"/>
          <w:sz w:val="22"/>
          <w:szCs w:val="22"/>
        </w:rPr>
      </w:pPr>
    </w:p>
    <w:p w:rsidR="00900E56" w:rsidRPr="007936A2" w:rsidRDefault="00900E56" w:rsidP="00900E56">
      <w:pPr>
        <w:jc w:val="center"/>
        <w:rPr>
          <w:rFonts w:asciiTheme="minorHAnsi" w:hAnsiTheme="minorHAnsi" w:cs="Arial"/>
          <w:sz w:val="22"/>
          <w:szCs w:val="22"/>
        </w:rPr>
      </w:pPr>
      <w:r w:rsidRPr="007936A2">
        <w:rPr>
          <w:rFonts w:asciiTheme="minorHAnsi" w:hAnsiTheme="minorHAnsi" w:cs="Arial"/>
          <w:sz w:val="22"/>
          <w:szCs w:val="22"/>
        </w:rPr>
        <w:t xml:space="preserve">EL INTERESADO O REPRESENTANTE                                          </w:t>
      </w:r>
    </w:p>
    <w:p w:rsidR="00EB4AFF" w:rsidRPr="00D82619" w:rsidRDefault="000130D1" w:rsidP="00900E56">
      <w:pPr>
        <w:jc w:val="center"/>
        <w:rPr>
          <w:rFonts w:ascii="Calibri" w:hAnsi="Calibri" w:cs="Arial"/>
        </w:rPr>
      </w:pPr>
      <w:r>
        <w:rPr>
          <w:rFonts w:asciiTheme="minorHAnsi" w:hAnsiTheme="minorHAnsi" w:cs="Arial"/>
          <w:sz w:val="22"/>
          <w:szCs w:val="22"/>
        </w:rPr>
        <w:t xml:space="preserve"> </w:t>
      </w:r>
      <w:r w:rsidR="00900E56" w:rsidRPr="007936A2">
        <w:rPr>
          <w:rFonts w:asciiTheme="minorHAnsi" w:hAnsiTheme="minorHAnsi" w:cs="Arial"/>
          <w:sz w:val="22"/>
          <w:szCs w:val="22"/>
        </w:rPr>
        <w:t>Documento firmado el</w:t>
      </w:r>
      <w:r w:rsidR="00900E56" w:rsidRPr="00900E56">
        <w:rPr>
          <w:rFonts w:ascii="Calibri" w:hAnsi="Calibri" w:cs="Arial"/>
        </w:rPr>
        <w:t>ectrónicamente)</w:t>
      </w:r>
    </w:p>
    <w:sectPr w:rsidR="00EB4AFF" w:rsidRPr="00D82619" w:rsidSect="007936A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5B9" w:rsidRDefault="00CB25B9" w:rsidP="00450A2A">
      <w:r>
        <w:separator/>
      </w:r>
    </w:p>
  </w:endnote>
  <w:endnote w:type="continuationSeparator" w:id="0">
    <w:p w:rsidR="00CB25B9" w:rsidRDefault="00CB25B9" w:rsidP="0045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7F1" w:rsidRDefault="000147F1">
    <w:pPr>
      <w:pStyle w:val="Piedepgina"/>
      <w:jc w:val="right"/>
    </w:pPr>
  </w:p>
  <w:p w:rsidR="00AC3045" w:rsidRDefault="0053645B" w:rsidP="0053645B">
    <w:pPr>
      <w:pStyle w:val="Piedepgina"/>
      <w:jc w:val="center"/>
    </w:pPr>
    <w:r>
      <w:rPr>
        <w:noProof/>
        <w:lang w:val="es-ES"/>
      </w:rPr>
      <mc:AlternateContent>
        <mc:Choice Requires="wps">
          <w:drawing>
            <wp:anchor distT="0" distB="0" distL="114300" distR="114300" simplePos="0" relativeHeight="251660288" behindDoc="1" locked="0" layoutInCell="1" allowOverlap="1" wp14:anchorId="615C3ED9" wp14:editId="2AE3EBCA">
              <wp:simplePos x="0" y="0"/>
              <wp:positionH relativeFrom="page">
                <wp:posOffset>3438525</wp:posOffset>
              </wp:positionH>
              <wp:positionV relativeFrom="page">
                <wp:posOffset>10172700</wp:posOffset>
              </wp:positionV>
              <wp:extent cx="857250" cy="127000"/>
              <wp:effectExtent l="0" t="0" r="0" b="63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47F1" w:rsidRDefault="000147F1">
                          <w:pPr>
                            <w:spacing w:line="184" w:lineRule="exact"/>
                            <w:ind w:left="20" w:right="-44"/>
                            <w:rPr>
                              <w:rFonts w:ascii="Arial" w:eastAsia="Arial" w:hAnsi="Arial" w:cs="Arial"/>
                              <w:sz w:val="16"/>
                              <w:szCs w:val="16"/>
                            </w:rPr>
                          </w:pPr>
                          <w:r>
                            <w:rPr>
                              <w:rFonts w:ascii="Arial" w:eastAsia="Arial" w:hAnsi="Arial" w:cs="Arial"/>
                              <w:sz w:val="16"/>
                              <w:szCs w:val="16"/>
                            </w:rPr>
                            <w:t xml:space="preserve">Página </w:t>
                          </w:r>
                          <w:r>
                            <w:fldChar w:fldCharType="begin"/>
                          </w:r>
                          <w:r>
                            <w:rPr>
                              <w:rFonts w:ascii="Arial" w:eastAsia="Arial" w:hAnsi="Arial" w:cs="Arial"/>
                              <w:sz w:val="16"/>
                              <w:szCs w:val="16"/>
                            </w:rPr>
                            <w:instrText xml:space="preserve"> PAGE </w:instrText>
                          </w:r>
                          <w:r>
                            <w:fldChar w:fldCharType="separate"/>
                          </w:r>
                          <w:r w:rsidR="009D12F0">
                            <w:rPr>
                              <w:rFonts w:ascii="Arial" w:eastAsia="Arial" w:hAnsi="Arial" w:cs="Arial"/>
                              <w:noProof/>
                              <w:sz w:val="16"/>
                              <w:szCs w:val="16"/>
                            </w:rPr>
                            <w:t>1</w:t>
                          </w:r>
                          <w:r>
                            <w:fldChar w:fldCharType="end"/>
                          </w:r>
                          <w:r>
                            <w:rPr>
                              <w:rFonts w:ascii="Arial" w:eastAsia="Arial" w:hAnsi="Arial" w:cs="Arial"/>
                              <w:sz w:val="16"/>
                              <w:szCs w:val="16"/>
                            </w:rPr>
                            <w:t xml:space="preserve"> de</w:t>
                          </w:r>
                          <w:r w:rsidR="000130D1">
                            <w:rPr>
                              <w:rFonts w:ascii="Arial" w:eastAsia="Arial" w:hAnsi="Arial" w:cs="Arial"/>
                              <w:sz w:val="16"/>
                              <w:szCs w:val="16"/>
                            </w:rPr>
                            <w:t xml:space="preserv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C3ED9" id="_x0000_t202" coordsize="21600,21600" o:spt="202" path="m,l,21600r21600,l21600,xe">
              <v:stroke joinstyle="miter"/>
              <v:path gradientshapeok="t" o:connecttype="rect"/>
            </v:shapetype>
            <v:shape id="Cuadro de texto 3" o:spid="_x0000_s1027" type="#_x0000_t202" style="position:absolute;left:0;text-align:left;margin-left:270.75pt;margin-top:801pt;width:67.5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" filled="f" stroked="f">
              <v:textbox inset="0,0,0,0">
                <w:txbxContent>
                  <w:p w:rsidR="000147F1" w:rsidRDefault="000147F1">
                    <w:pPr>
                      <w:spacing w:line="184" w:lineRule="exact"/>
                      <w:ind w:left="20" w:right="-44"/>
                      <w:rPr>
                        <w:rFonts w:ascii="Arial" w:eastAsia="Arial" w:hAnsi="Arial" w:cs="Arial"/>
                        <w:sz w:val="16"/>
                        <w:szCs w:val="16"/>
                      </w:rPr>
                    </w:pPr>
                    <w:r>
                      <w:rPr>
                        <w:rFonts w:ascii="Arial" w:eastAsia="Arial" w:hAnsi="Arial" w:cs="Arial"/>
                        <w:sz w:val="16"/>
                        <w:szCs w:val="16"/>
                      </w:rPr>
                      <w:t xml:space="preserve">Página </w:t>
                    </w:r>
                    <w:r>
                      <w:fldChar w:fldCharType="begin"/>
                    </w:r>
                    <w:r>
                      <w:rPr>
                        <w:rFonts w:ascii="Arial" w:eastAsia="Arial" w:hAnsi="Arial" w:cs="Arial"/>
                        <w:sz w:val="16"/>
                        <w:szCs w:val="16"/>
                      </w:rPr>
                      <w:instrText xml:space="preserve"> PAGE </w:instrText>
                    </w:r>
                    <w:r>
                      <w:fldChar w:fldCharType="separate"/>
                    </w:r>
                    <w:r w:rsidR="009D12F0">
                      <w:rPr>
                        <w:rFonts w:ascii="Arial" w:eastAsia="Arial" w:hAnsi="Arial" w:cs="Arial"/>
                        <w:noProof/>
                        <w:sz w:val="16"/>
                        <w:szCs w:val="16"/>
                      </w:rPr>
                      <w:t>1</w:t>
                    </w:r>
                    <w:r>
                      <w:fldChar w:fldCharType="end"/>
                    </w:r>
                    <w:r>
                      <w:rPr>
                        <w:rFonts w:ascii="Arial" w:eastAsia="Arial" w:hAnsi="Arial" w:cs="Arial"/>
                        <w:sz w:val="16"/>
                        <w:szCs w:val="16"/>
                      </w:rPr>
                      <w:t xml:space="preserve"> de</w:t>
                    </w:r>
                    <w:r w:rsidR="000130D1">
                      <w:rPr>
                        <w:rFonts w:ascii="Arial" w:eastAsia="Arial" w:hAnsi="Arial" w:cs="Arial"/>
                        <w:sz w:val="16"/>
                        <w:szCs w:val="16"/>
                      </w:rPr>
                      <w:t xml:space="preserve"> 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5B9" w:rsidRDefault="00CB25B9" w:rsidP="00450A2A">
      <w:r>
        <w:separator/>
      </w:r>
    </w:p>
  </w:footnote>
  <w:footnote w:type="continuationSeparator" w:id="0">
    <w:p w:rsidR="00CB25B9" w:rsidRDefault="00CB25B9" w:rsidP="00450A2A">
      <w:r>
        <w:continuationSeparator/>
      </w:r>
    </w:p>
  </w:footnote>
  <w:footnote w:id="1">
    <w:p w:rsidR="00D82619" w:rsidRPr="0058591F" w:rsidRDefault="00D82619" w:rsidP="00D82619">
      <w:pPr>
        <w:ind w:left="142" w:hanging="142"/>
        <w:jc w:val="both"/>
        <w:rPr>
          <w:rFonts w:ascii="Calibri" w:hAnsi="Calibri"/>
          <w:sz w:val="16"/>
          <w:szCs w:val="16"/>
        </w:rPr>
      </w:pPr>
      <w:r w:rsidRPr="0058591F">
        <w:rPr>
          <w:rStyle w:val="Refdenotaalpie"/>
          <w:rFonts w:ascii="Calibri" w:hAnsi="Calibri"/>
          <w:sz w:val="16"/>
          <w:szCs w:val="16"/>
        </w:rPr>
        <w:footnoteRef/>
      </w:r>
      <w:r w:rsidRPr="0058591F">
        <w:rPr>
          <w:rFonts w:ascii="Calibri" w:hAnsi="Calibri"/>
          <w:sz w:val="16"/>
          <w:szCs w:val="16"/>
        </w:rPr>
        <w:t xml:space="preserve"> </w:t>
      </w:r>
      <w:r>
        <w:rPr>
          <w:rFonts w:ascii="Calibri" w:hAnsi="Calibri"/>
          <w:sz w:val="16"/>
          <w:szCs w:val="16"/>
        </w:rPr>
        <w:t xml:space="preserve">Este plazo máximo sólo será aplicable en el caso de las mercancías y territorios incluidos dentro del ámbito de aplicación del Reglamento (UE) 2017/625, relativo a los controles y otras actividades oficiales.  </w:t>
      </w:r>
    </w:p>
  </w:footnote>
  <w:footnote w:id="2">
    <w:p w:rsidR="00D82619" w:rsidRPr="006D4ED6" w:rsidRDefault="00D82619" w:rsidP="00D82619">
      <w:pPr>
        <w:jc w:val="both"/>
      </w:pPr>
      <w:r w:rsidRPr="0058591F">
        <w:rPr>
          <w:rStyle w:val="Refdenotaalpie"/>
          <w:rFonts w:ascii="Calibri" w:hAnsi="Calibri"/>
          <w:sz w:val="16"/>
          <w:szCs w:val="16"/>
        </w:rPr>
        <w:footnoteRef/>
      </w:r>
      <w:r w:rsidRPr="0058591F">
        <w:rPr>
          <w:rFonts w:ascii="Calibri" w:hAnsi="Calibri"/>
          <w:sz w:val="16"/>
          <w:szCs w:val="16"/>
        </w:rPr>
        <w:t xml:space="preserve"> </w:t>
      </w:r>
      <w:r w:rsidRPr="0058591F">
        <w:rPr>
          <w:rFonts w:ascii="Calibri" w:hAnsi="Calibri" w:cs="Arial"/>
          <w:sz w:val="16"/>
          <w:szCs w:val="16"/>
        </w:rPr>
        <w:t>Salvo que se hayan emprendido acciones legales.</w:t>
      </w:r>
      <w:r>
        <w:rPr>
          <w:rFonts w:ascii="Calibri" w:hAnsi="Calibri" w:cs="Arial"/>
          <w:sz w:val="16"/>
          <w:szCs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09" w:rsidRDefault="006C3E09"/>
  <w:tbl>
    <w:tblPr>
      <w:tblpPr w:leftFromText="141" w:rightFromText="141" w:vertAnchor="text" w:horzAnchor="page" w:tblpX="288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30"/>
    </w:tblGrid>
    <w:tr w:rsidR="006C3E09" w:rsidRPr="00450A2A" w:rsidTr="006C3E09">
      <w:trPr>
        <w:trHeight w:val="1018"/>
      </w:trPr>
      <w:tc>
        <w:tcPr>
          <w:tcW w:w="3130" w:type="dxa"/>
          <w:tcBorders>
            <w:top w:val="nil"/>
            <w:left w:val="nil"/>
            <w:bottom w:val="nil"/>
            <w:right w:val="nil"/>
          </w:tcBorders>
        </w:tcPr>
        <w:p w:rsidR="006C3E09" w:rsidRDefault="006C3E09" w:rsidP="006C3E09">
          <w:pPr>
            <w:tabs>
              <w:tab w:val="left" w:pos="1021"/>
              <w:tab w:val="left" w:pos="8080"/>
            </w:tabs>
            <w:rPr>
              <w:rFonts w:ascii="Gill Sans MT" w:hAnsi="Gill Sans MT"/>
              <w:snapToGrid w:val="0"/>
              <w:sz w:val="18"/>
              <w:lang w:val="es-ES"/>
            </w:rPr>
          </w:pPr>
        </w:p>
        <w:p w:rsidR="006C3E09" w:rsidRDefault="006C3E09" w:rsidP="006C3E09">
          <w:pPr>
            <w:tabs>
              <w:tab w:val="left" w:pos="1021"/>
              <w:tab w:val="left" w:pos="8080"/>
            </w:tabs>
            <w:rPr>
              <w:rFonts w:ascii="Gill Sans MT" w:hAnsi="Gill Sans MT"/>
              <w:snapToGrid w:val="0"/>
              <w:sz w:val="18"/>
              <w:lang w:val="es-ES"/>
            </w:rPr>
          </w:pPr>
        </w:p>
        <w:p w:rsidR="006C3E09" w:rsidRPr="006C3E09" w:rsidRDefault="006C3E09" w:rsidP="006C3E09">
          <w:pPr>
            <w:tabs>
              <w:tab w:val="left" w:pos="1021"/>
              <w:tab w:val="left" w:pos="8080"/>
            </w:tabs>
            <w:rPr>
              <w:rFonts w:ascii="Gill Sans MT" w:hAnsi="Gill Sans MT"/>
              <w:snapToGrid w:val="0"/>
              <w:sz w:val="18"/>
              <w:lang w:val="es-ES"/>
            </w:rPr>
          </w:pPr>
          <w:r w:rsidRPr="006C3E09">
            <w:rPr>
              <w:rFonts w:ascii="Gill Sans MT" w:hAnsi="Gill Sans MT"/>
              <w:snapToGrid w:val="0"/>
              <w:sz w:val="18"/>
              <w:lang w:val="es-ES"/>
            </w:rPr>
            <w:t xml:space="preserve">MINISTERIO </w:t>
          </w:r>
        </w:p>
        <w:p w:rsidR="006C3E09" w:rsidRPr="00450A2A" w:rsidRDefault="006C3E09" w:rsidP="006C3E09">
          <w:pPr>
            <w:tabs>
              <w:tab w:val="left" w:pos="1021"/>
              <w:tab w:val="left" w:pos="8080"/>
            </w:tabs>
            <w:rPr>
              <w:rFonts w:ascii="Gill Sans MT" w:hAnsi="Gill Sans MT"/>
              <w:snapToGrid w:val="0"/>
              <w:sz w:val="18"/>
              <w:lang w:val="es-ES"/>
            </w:rPr>
          </w:pPr>
          <w:r w:rsidRPr="006C3E09">
            <w:rPr>
              <w:rFonts w:ascii="Gill Sans MT" w:hAnsi="Gill Sans MT"/>
              <w:snapToGrid w:val="0"/>
              <w:sz w:val="18"/>
              <w:lang w:val="es-ES"/>
            </w:rPr>
            <w:t xml:space="preserve">DE SANIDAD  </w:t>
          </w:r>
        </w:p>
      </w:tc>
    </w:tr>
  </w:tbl>
  <w:p w:rsidR="006C3E09" w:rsidRDefault="006C3E09">
    <w:pPr>
      <w:pStyle w:val="Encabezado"/>
    </w:pPr>
  </w:p>
  <w:p w:rsidR="006C3E09" w:rsidRDefault="006C3E09">
    <w:pPr>
      <w:pStyle w:val="Encabezado"/>
    </w:pPr>
  </w:p>
  <w:p w:rsidR="00450A2A" w:rsidRDefault="00450A2A">
    <w:pPr>
      <w:pStyle w:val="Encabezado"/>
    </w:pPr>
    <w:r>
      <w:rPr>
        <w:noProof/>
        <w:lang w:val="es-ES"/>
      </w:rPr>
      <w:drawing>
        <wp:anchor distT="0" distB="0" distL="114300" distR="114300" simplePos="0" relativeHeight="251659264" behindDoc="0" locked="0" layoutInCell="1" allowOverlap="0" wp14:anchorId="14EB2B5C" wp14:editId="1CEB3719">
          <wp:simplePos x="0" y="0"/>
          <wp:positionH relativeFrom="column">
            <wp:posOffset>-111760</wp:posOffset>
          </wp:positionH>
          <wp:positionV relativeFrom="paragraph">
            <wp:posOffset>-344170</wp:posOffset>
          </wp:positionV>
          <wp:extent cx="834390" cy="869950"/>
          <wp:effectExtent l="0" t="0" r="3810" b="6350"/>
          <wp:wrapNone/>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869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58240" behindDoc="0" locked="0" layoutInCell="0" allowOverlap="1" wp14:anchorId="06AD8949" wp14:editId="4A7868C5">
              <wp:simplePos x="0" y="0"/>
              <wp:positionH relativeFrom="column">
                <wp:posOffset>5084445</wp:posOffset>
              </wp:positionH>
              <wp:positionV relativeFrom="paragraph">
                <wp:posOffset>-440055</wp:posOffset>
              </wp:positionV>
              <wp:extent cx="1381760" cy="1284605"/>
              <wp:effectExtent l="2540" t="0" r="0" b="4445"/>
              <wp:wrapThrough wrapText="bothSides">
                <wp:wrapPolygon edited="0">
                  <wp:start x="-228" y="0"/>
                  <wp:lineTo x="-228" y="21600"/>
                  <wp:lineTo x="21828" y="21600"/>
                  <wp:lineTo x="21828" y="0"/>
                  <wp:lineTo x="-228" y="0"/>
                </wp:wrapPolygon>
              </wp:wrapThrough>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28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A2A" w:rsidRDefault="00450A2A" w:rsidP="00450A2A">
                          <w:pPr>
                            <w:rPr>
                              <w:rFonts w:ascii="Arial" w:hAnsi="Arial"/>
                              <w:sz w:val="14"/>
                            </w:rPr>
                          </w:pPr>
                        </w:p>
                        <w:p w:rsidR="00450A2A" w:rsidRDefault="00450A2A" w:rsidP="00450A2A">
                          <w:pPr>
                            <w:rPr>
                              <w:rFonts w:ascii="Arial" w:hAnsi="Arial"/>
                              <w:sz w:val="14"/>
                            </w:rPr>
                          </w:pPr>
                          <w:r>
                            <w:rPr>
                              <w:rFonts w:ascii="Arial" w:hAnsi="Arial"/>
                              <w:sz w:val="14"/>
                            </w:rPr>
                            <w:t>SECRETARÍA</w:t>
                          </w:r>
                          <w:r w:rsidR="004521F7">
                            <w:rPr>
                              <w:rFonts w:ascii="Arial" w:hAnsi="Arial"/>
                              <w:sz w:val="14"/>
                            </w:rPr>
                            <w:t xml:space="preserve"> DE ESTADO DE</w:t>
                          </w:r>
                          <w:r>
                            <w:rPr>
                              <w:rFonts w:ascii="Arial" w:hAnsi="Arial"/>
                              <w:sz w:val="14"/>
                            </w:rPr>
                            <w:t xml:space="preserve"> SANIDAD</w:t>
                          </w:r>
                        </w:p>
                        <w:p w:rsidR="00450A2A" w:rsidRDefault="00450A2A" w:rsidP="00450A2A">
                          <w:pPr>
                            <w:rPr>
                              <w:rFonts w:ascii="Arial" w:hAnsi="Arial"/>
                              <w:sz w:val="14"/>
                            </w:rPr>
                          </w:pPr>
                        </w:p>
                        <w:p w:rsidR="00450A2A" w:rsidRDefault="00450A2A" w:rsidP="00450A2A">
                          <w:pPr>
                            <w:rPr>
                              <w:rFonts w:ascii="Arial" w:hAnsi="Arial"/>
                              <w:sz w:val="14"/>
                            </w:rPr>
                          </w:pPr>
                          <w:r>
                            <w:rPr>
                              <w:rFonts w:ascii="Arial" w:hAnsi="Arial"/>
                              <w:sz w:val="14"/>
                            </w:rPr>
                            <w:t>DIRECCIÓN GENERAL DE</w:t>
                          </w:r>
                        </w:p>
                        <w:p w:rsidR="00450A2A" w:rsidRDefault="004521F7" w:rsidP="004521F7">
                          <w:pPr>
                            <w:rPr>
                              <w:rFonts w:ascii="Arial" w:hAnsi="Arial"/>
                              <w:sz w:val="14"/>
                            </w:rPr>
                          </w:pPr>
                          <w:r>
                            <w:rPr>
                              <w:rFonts w:ascii="Arial" w:hAnsi="Arial"/>
                              <w:sz w:val="14"/>
                            </w:rPr>
                            <w:t>SALUD PÚBLICA</w:t>
                          </w:r>
                        </w:p>
                        <w:p w:rsidR="00450A2A" w:rsidRDefault="00450A2A" w:rsidP="00450A2A">
                          <w:pPr>
                            <w:rPr>
                              <w:rFonts w:ascii="Arial" w:hAnsi="Arial"/>
                              <w:sz w:val="14"/>
                            </w:rPr>
                          </w:pPr>
                        </w:p>
                        <w:p w:rsidR="00450A2A" w:rsidRDefault="00450A2A" w:rsidP="00450A2A">
                          <w:pPr>
                            <w:rPr>
                              <w:rFonts w:ascii="Arial" w:hAnsi="Arial"/>
                              <w:sz w:val="14"/>
                            </w:rPr>
                          </w:pPr>
                          <w:r>
                            <w:rPr>
                              <w:rFonts w:ascii="Arial" w:hAnsi="Arial"/>
                              <w:sz w:val="14"/>
                            </w:rPr>
                            <w:t>SUBDIRECCIÓN GENERAL DE SANIDAD EXTERIOR</w:t>
                          </w:r>
                        </w:p>
                        <w:p w:rsidR="00450A2A" w:rsidRDefault="00450A2A" w:rsidP="00450A2A">
                          <w:pPr>
                            <w:rPr>
                              <w:rFonts w:ascii="Arial" w:hAnsi="Arial"/>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D8949" id="_x0000_t202" coordsize="21600,21600" o:spt="202" path="m,l,21600r21600,l21600,xe">
              <v:stroke joinstyle="miter"/>
              <v:path gradientshapeok="t" o:connecttype="rect"/>
            </v:shapetype>
            <v:shape id="Cuadro de texto 2" o:spid="_x0000_s1026" type="#_x0000_t202" style="position:absolute;margin-left:400.35pt;margin-top:-34.65pt;width:108.8pt;height:10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" o:allowincell="f" filled="f" stroked="f">
              <v:textbox>
                <w:txbxContent>
                  <w:p w:rsidR="00450A2A" w:rsidRDefault="00450A2A" w:rsidP="00450A2A">
                    <w:pPr>
                      <w:rPr>
                        <w:rFonts w:ascii="Arial" w:hAnsi="Arial"/>
                        <w:sz w:val="14"/>
                      </w:rPr>
                    </w:pPr>
                  </w:p>
                  <w:p w:rsidR="00450A2A" w:rsidRDefault="00450A2A" w:rsidP="00450A2A">
                    <w:pPr>
                      <w:rPr>
                        <w:rFonts w:ascii="Arial" w:hAnsi="Arial"/>
                        <w:sz w:val="14"/>
                      </w:rPr>
                    </w:pPr>
                    <w:r>
                      <w:rPr>
                        <w:rFonts w:ascii="Arial" w:hAnsi="Arial"/>
                        <w:sz w:val="14"/>
                      </w:rPr>
                      <w:t>SECRETARÍA</w:t>
                    </w:r>
                    <w:r w:rsidR="004521F7">
                      <w:rPr>
                        <w:rFonts w:ascii="Arial" w:hAnsi="Arial"/>
                        <w:sz w:val="14"/>
                      </w:rPr>
                      <w:t xml:space="preserve"> DE ESTADO DE</w:t>
                    </w:r>
                    <w:r>
                      <w:rPr>
                        <w:rFonts w:ascii="Arial" w:hAnsi="Arial"/>
                        <w:sz w:val="14"/>
                      </w:rPr>
                      <w:t xml:space="preserve"> SANIDAD</w:t>
                    </w:r>
                  </w:p>
                  <w:p w:rsidR="00450A2A" w:rsidRDefault="00450A2A" w:rsidP="00450A2A">
                    <w:pPr>
                      <w:rPr>
                        <w:rFonts w:ascii="Arial" w:hAnsi="Arial"/>
                        <w:sz w:val="14"/>
                      </w:rPr>
                    </w:pPr>
                  </w:p>
                  <w:p w:rsidR="00450A2A" w:rsidRDefault="00450A2A" w:rsidP="00450A2A">
                    <w:pPr>
                      <w:rPr>
                        <w:rFonts w:ascii="Arial" w:hAnsi="Arial"/>
                        <w:sz w:val="14"/>
                      </w:rPr>
                    </w:pPr>
                    <w:r>
                      <w:rPr>
                        <w:rFonts w:ascii="Arial" w:hAnsi="Arial"/>
                        <w:sz w:val="14"/>
                      </w:rPr>
                      <w:t>DIRECCIÓN GENERAL DE</w:t>
                    </w:r>
                  </w:p>
                  <w:p w:rsidR="00450A2A" w:rsidRDefault="004521F7" w:rsidP="004521F7">
                    <w:pPr>
                      <w:rPr>
                        <w:rFonts w:ascii="Arial" w:hAnsi="Arial"/>
                        <w:sz w:val="14"/>
                      </w:rPr>
                    </w:pPr>
                    <w:r>
                      <w:rPr>
                        <w:rFonts w:ascii="Arial" w:hAnsi="Arial"/>
                        <w:sz w:val="14"/>
                      </w:rPr>
                      <w:t>SALUD PÚBLICA</w:t>
                    </w:r>
                  </w:p>
                  <w:p w:rsidR="00450A2A" w:rsidRDefault="00450A2A" w:rsidP="00450A2A">
                    <w:pPr>
                      <w:rPr>
                        <w:rFonts w:ascii="Arial" w:hAnsi="Arial"/>
                        <w:sz w:val="14"/>
                      </w:rPr>
                    </w:pPr>
                  </w:p>
                  <w:p w:rsidR="00450A2A" w:rsidRDefault="00450A2A" w:rsidP="00450A2A">
                    <w:pPr>
                      <w:rPr>
                        <w:rFonts w:ascii="Arial" w:hAnsi="Arial"/>
                        <w:sz w:val="14"/>
                      </w:rPr>
                    </w:pPr>
                    <w:r>
                      <w:rPr>
                        <w:rFonts w:ascii="Arial" w:hAnsi="Arial"/>
                        <w:sz w:val="14"/>
                      </w:rPr>
                      <w:t>SUBDIRECCIÓN GENERAL DE SANIDAD EXTERIOR</w:t>
                    </w:r>
                  </w:p>
                  <w:p w:rsidR="00450A2A" w:rsidRDefault="00450A2A" w:rsidP="00450A2A">
                    <w:pPr>
                      <w:rPr>
                        <w:rFonts w:ascii="Arial" w:hAnsi="Arial"/>
                        <w:sz w:val="14"/>
                      </w:rPr>
                    </w:pPr>
                  </w:p>
                </w:txbxContent>
              </v:textbox>
              <w10:wrap type="through"/>
            </v:shape>
          </w:pict>
        </mc:Fallback>
      </mc:AlternateContent>
    </w:r>
  </w:p>
  <w:p w:rsidR="00450A2A" w:rsidRDefault="00450A2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743AA"/>
    <w:multiLevelType w:val="hybridMultilevel"/>
    <w:tmpl w:val="0298BC80"/>
    <w:lvl w:ilvl="0" w:tplc="A8CC243C">
      <w:numFmt w:val="bullet"/>
      <w:lvlText w:val="-"/>
      <w:lvlJc w:val="left"/>
      <w:pPr>
        <w:tabs>
          <w:tab w:val="num" w:pos="1776"/>
        </w:tabs>
        <w:ind w:left="1776" w:hanging="360"/>
      </w:pPr>
      <w:rPr>
        <w:rFonts w:ascii="Comic Sans MS" w:eastAsia="Times New Roman" w:hAnsi="Comic Sans MS" w:cs="Times New Roman"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 w15:restartNumberingAfterBreak="0">
    <w:nsid w:val="12C00BBF"/>
    <w:multiLevelType w:val="hybridMultilevel"/>
    <w:tmpl w:val="3A16E16A"/>
    <w:lvl w:ilvl="0" w:tplc="8D1CEDC6">
      <w:start w:val="3"/>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6074A1"/>
    <w:multiLevelType w:val="hybridMultilevel"/>
    <w:tmpl w:val="1F0C83CC"/>
    <w:lvl w:ilvl="0" w:tplc="C50E56B8">
      <w:start w:val="2"/>
      <w:numFmt w:val="bullet"/>
      <w:lvlText w:val="-"/>
      <w:lvlJc w:val="left"/>
      <w:pPr>
        <w:tabs>
          <w:tab w:val="num" w:pos="2880"/>
        </w:tabs>
        <w:ind w:left="2880" w:hanging="360"/>
      </w:pPr>
      <w:rPr>
        <w:rFonts w:ascii="Arial" w:eastAsia="Times New Roman" w:hAnsi="Arial" w:cs="Arial" w:hint="default"/>
      </w:rPr>
    </w:lvl>
    <w:lvl w:ilvl="1" w:tplc="0C0A0003">
      <w:start w:val="1"/>
      <w:numFmt w:val="bullet"/>
      <w:lvlText w:val="o"/>
      <w:lvlJc w:val="left"/>
      <w:pPr>
        <w:tabs>
          <w:tab w:val="num" w:pos="3600"/>
        </w:tabs>
        <w:ind w:left="3600" w:hanging="360"/>
      </w:pPr>
      <w:rPr>
        <w:rFonts w:ascii="Courier New" w:hAnsi="Courier New" w:cs="Courier New" w:hint="default"/>
      </w:rPr>
    </w:lvl>
    <w:lvl w:ilvl="2" w:tplc="0C0A0005">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F0B27C7"/>
    <w:multiLevelType w:val="multilevel"/>
    <w:tmpl w:val="6798B114"/>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2F6B562C"/>
    <w:multiLevelType w:val="hybridMultilevel"/>
    <w:tmpl w:val="8F123B48"/>
    <w:lvl w:ilvl="0" w:tplc="0B262E10">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73E0E78"/>
    <w:multiLevelType w:val="hybridMultilevel"/>
    <w:tmpl w:val="7960E7E2"/>
    <w:lvl w:ilvl="0" w:tplc="BB64A032">
      <w:start w:val="1"/>
      <w:numFmt w:val="bullet"/>
      <w:lvlText w:val=""/>
      <w:lvlJc w:val="left"/>
      <w:pPr>
        <w:tabs>
          <w:tab w:val="num" w:pos="1440"/>
        </w:tabs>
        <w:ind w:left="1440" w:hanging="360"/>
      </w:pPr>
      <w:rPr>
        <w:rFonts w:ascii="Symbol" w:hAnsi="Symbol" w:hint="default"/>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15:restartNumberingAfterBreak="0">
    <w:nsid w:val="3CB2492D"/>
    <w:multiLevelType w:val="hybridMultilevel"/>
    <w:tmpl w:val="590A2D32"/>
    <w:lvl w:ilvl="0" w:tplc="DD7C9AFC">
      <w:numFmt w:val="bullet"/>
      <w:lvlText w:val="-"/>
      <w:lvlJc w:val="left"/>
      <w:pPr>
        <w:ind w:left="1065" w:hanging="360"/>
      </w:pPr>
      <w:rPr>
        <w:rFonts w:ascii="Calibri" w:eastAsia="Times New Roman" w:hAnsi="Calibri"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7" w15:restartNumberingAfterBreak="0">
    <w:nsid w:val="49DA67D0"/>
    <w:multiLevelType w:val="hybridMultilevel"/>
    <w:tmpl w:val="B434CB9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20410C6"/>
    <w:multiLevelType w:val="hybridMultilevel"/>
    <w:tmpl w:val="4410740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DD42671"/>
    <w:multiLevelType w:val="hybridMultilevel"/>
    <w:tmpl w:val="E0AEFE8A"/>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0" w15:restartNumberingAfterBreak="0">
    <w:nsid w:val="71EC4477"/>
    <w:multiLevelType w:val="hybridMultilevel"/>
    <w:tmpl w:val="4BAA107E"/>
    <w:lvl w:ilvl="0" w:tplc="6E2AE3BE">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4745A9C"/>
    <w:multiLevelType w:val="hybridMultilevel"/>
    <w:tmpl w:val="A99C7496"/>
    <w:lvl w:ilvl="0" w:tplc="8D1CEDC6">
      <w:start w:val="3"/>
      <w:numFmt w:val="bullet"/>
      <w:lvlText w:val="-"/>
      <w:lvlJc w:val="left"/>
      <w:pPr>
        <w:tabs>
          <w:tab w:val="num" w:pos="2880"/>
        </w:tabs>
        <w:ind w:left="2880" w:hanging="360"/>
      </w:pPr>
      <w:rPr>
        <w:rFonts w:ascii="Calibri" w:eastAsia="Times New Roman" w:hAnsi="Calibri" w:cs="Aria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761C50AD"/>
    <w:multiLevelType w:val="hybridMultilevel"/>
    <w:tmpl w:val="AA4211BA"/>
    <w:lvl w:ilvl="0" w:tplc="3D66DD8A">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4"/>
  </w:num>
  <w:num w:numId="5">
    <w:abstractNumId w:val="1"/>
  </w:num>
  <w:num w:numId="6">
    <w:abstractNumId w:val="2"/>
  </w:num>
  <w:num w:numId="7">
    <w:abstractNumId w:val="8"/>
  </w:num>
  <w:num w:numId="8">
    <w:abstractNumId w:val="0"/>
  </w:num>
  <w:num w:numId="9">
    <w:abstractNumId w:val="7"/>
  </w:num>
  <w:num w:numId="10">
    <w:abstractNumId w:val="11"/>
  </w:num>
  <w:num w:numId="11">
    <w:abstractNumId w:val="3"/>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3rWzxTuHvRmcuIAgd10wZVYc62C5EWHOnrj+tzR4xJgEOKubny+zWKf+fAlQRPRxXr7l/OOzigG+oBcmas5lCQ==" w:salt="7aXFbVpRjpRO5KftFOcX1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E2"/>
    <w:rsid w:val="000130D1"/>
    <w:rsid w:val="000147F1"/>
    <w:rsid w:val="00024003"/>
    <w:rsid w:val="0008629A"/>
    <w:rsid w:val="000C7E08"/>
    <w:rsid w:val="000D1B3A"/>
    <w:rsid w:val="001A2F15"/>
    <w:rsid w:val="001A3EDE"/>
    <w:rsid w:val="00263981"/>
    <w:rsid w:val="002E6BEB"/>
    <w:rsid w:val="003C1E88"/>
    <w:rsid w:val="00416482"/>
    <w:rsid w:val="00450A2A"/>
    <w:rsid w:val="004521F7"/>
    <w:rsid w:val="004C7A09"/>
    <w:rsid w:val="00502FE9"/>
    <w:rsid w:val="0053645B"/>
    <w:rsid w:val="00554482"/>
    <w:rsid w:val="005C5BE9"/>
    <w:rsid w:val="005D5744"/>
    <w:rsid w:val="005D6AE5"/>
    <w:rsid w:val="005F3542"/>
    <w:rsid w:val="00603B07"/>
    <w:rsid w:val="0063346D"/>
    <w:rsid w:val="006C3E09"/>
    <w:rsid w:val="00786784"/>
    <w:rsid w:val="007936A2"/>
    <w:rsid w:val="007A0224"/>
    <w:rsid w:val="007D21E2"/>
    <w:rsid w:val="00900E56"/>
    <w:rsid w:val="009C636D"/>
    <w:rsid w:val="009D12F0"/>
    <w:rsid w:val="00A720C8"/>
    <w:rsid w:val="00AC3045"/>
    <w:rsid w:val="00AE5DF2"/>
    <w:rsid w:val="00B30654"/>
    <w:rsid w:val="00B62B6C"/>
    <w:rsid w:val="00B91EA2"/>
    <w:rsid w:val="00BB65D7"/>
    <w:rsid w:val="00C63904"/>
    <w:rsid w:val="00C868B1"/>
    <w:rsid w:val="00CB25B9"/>
    <w:rsid w:val="00CC1006"/>
    <w:rsid w:val="00CC1670"/>
    <w:rsid w:val="00D01B2B"/>
    <w:rsid w:val="00D40452"/>
    <w:rsid w:val="00D526C8"/>
    <w:rsid w:val="00D82619"/>
    <w:rsid w:val="00DF2CE5"/>
    <w:rsid w:val="00E251D9"/>
    <w:rsid w:val="00E92800"/>
    <w:rsid w:val="00EA186A"/>
    <w:rsid w:val="00EB4AFF"/>
    <w:rsid w:val="00EB78C6"/>
    <w:rsid w:val="00FD3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84274C"/>
  <w15:docId w15:val="{D1A92BBE-5948-484B-A935-F1AAC05B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46D"/>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D21E2"/>
    <w:rPr>
      <w:color w:val="808080"/>
    </w:rPr>
  </w:style>
  <w:style w:type="paragraph" w:styleId="Encabezado">
    <w:name w:val="header"/>
    <w:basedOn w:val="Normal"/>
    <w:link w:val="EncabezadoCar"/>
    <w:uiPriority w:val="99"/>
    <w:unhideWhenUsed/>
    <w:rsid w:val="00450A2A"/>
    <w:pPr>
      <w:tabs>
        <w:tab w:val="center" w:pos="4252"/>
        <w:tab w:val="right" w:pos="8504"/>
      </w:tabs>
    </w:pPr>
  </w:style>
  <w:style w:type="character" w:customStyle="1" w:styleId="EncabezadoCar">
    <w:name w:val="Encabezado Car"/>
    <w:basedOn w:val="Fuentedeprrafopredeter"/>
    <w:link w:val="Encabezado"/>
    <w:uiPriority w:val="99"/>
    <w:rsid w:val="00450A2A"/>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unhideWhenUsed/>
    <w:rsid w:val="00450A2A"/>
    <w:pPr>
      <w:tabs>
        <w:tab w:val="center" w:pos="4252"/>
        <w:tab w:val="right" w:pos="8504"/>
      </w:tabs>
    </w:pPr>
  </w:style>
  <w:style w:type="character" w:customStyle="1" w:styleId="PiedepginaCar">
    <w:name w:val="Pie de página Car"/>
    <w:basedOn w:val="Fuentedeprrafopredeter"/>
    <w:link w:val="Piedepgina"/>
    <w:uiPriority w:val="99"/>
    <w:rsid w:val="00450A2A"/>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B62B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2B6C"/>
    <w:rPr>
      <w:rFonts w:ascii="Segoe UI" w:eastAsia="Times New Roman" w:hAnsi="Segoe UI" w:cs="Segoe UI"/>
      <w:sz w:val="18"/>
      <w:szCs w:val="18"/>
      <w:lang w:val="es-ES_tradnl" w:eastAsia="es-ES"/>
    </w:rPr>
  </w:style>
  <w:style w:type="character" w:styleId="Refdecomentario">
    <w:name w:val="annotation reference"/>
    <w:basedOn w:val="Fuentedeprrafopredeter"/>
    <w:uiPriority w:val="99"/>
    <w:semiHidden/>
    <w:unhideWhenUsed/>
    <w:rsid w:val="005D6AE5"/>
    <w:rPr>
      <w:sz w:val="16"/>
      <w:szCs w:val="16"/>
    </w:rPr>
  </w:style>
  <w:style w:type="paragraph" w:styleId="Textocomentario">
    <w:name w:val="annotation text"/>
    <w:basedOn w:val="Normal"/>
    <w:link w:val="TextocomentarioCar"/>
    <w:uiPriority w:val="99"/>
    <w:semiHidden/>
    <w:unhideWhenUsed/>
    <w:rsid w:val="005D6AE5"/>
  </w:style>
  <w:style w:type="character" w:customStyle="1" w:styleId="TextocomentarioCar">
    <w:name w:val="Texto comentario Car"/>
    <w:basedOn w:val="Fuentedeprrafopredeter"/>
    <w:link w:val="Textocomentario"/>
    <w:uiPriority w:val="99"/>
    <w:semiHidden/>
    <w:rsid w:val="005D6AE5"/>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D6AE5"/>
    <w:rPr>
      <w:b/>
      <w:bCs/>
    </w:rPr>
  </w:style>
  <w:style w:type="character" w:customStyle="1" w:styleId="AsuntodelcomentarioCar">
    <w:name w:val="Asunto del comentario Car"/>
    <w:basedOn w:val="TextocomentarioCar"/>
    <w:link w:val="Asuntodelcomentario"/>
    <w:uiPriority w:val="99"/>
    <w:semiHidden/>
    <w:rsid w:val="005D6AE5"/>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5D6AE5"/>
    <w:pPr>
      <w:ind w:left="720"/>
      <w:contextualSpacing/>
    </w:pPr>
  </w:style>
  <w:style w:type="paragraph" w:styleId="Textonotapie">
    <w:name w:val="footnote text"/>
    <w:basedOn w:val="Normal"/>
    <w:link w:val="TextonotapieCar"/>
    <w:semiHidden/>
    <w:rsid w:val="00D01B2B"/>
  </w:style>
  <w:style w:type="character" w:customStyle="1" w:styleId="TextonotapieCar">
    <w:name w:val="Texto nota pie Car"/>
    <w:basedOn w:val="Fuentedeprrafopredeter"/>
    <w:link w:val="Textonotapie"/>
    <w:semiHidden/>
    <w:rsid w:val="00D01B2B"/>
    <w:rPr>
      <w:rFonts w:ascii="Times New Roman" w:eastAsia="Times New Roman" w:hAnsi="Times New Roman" w:cs="Times New Roman"/>
      <w:sz w:val="20"/>
      <w:szCs w:val="20"/>
      <w:lang w:val="es-ES_tradnl" w:eastAsia="es-ES"/>
    </w:rPr>
  </w:style>
  <w:style w:type="character" w:styleId="Hipervnculo">
    <w:name w:val="Hyperlink"/>
    <w:semiHidden/>
    <w:rsid w:val="00D01B2B"/>
    <w:rPr>
      <w:color w:val="0000FF"/>
      <w:u w:val="single"/>
    </w:rPr>
  </w:style>
  <w:style w:type="character" w:styleId="Refdenotaalpie">
    <w:name w:val="footnote reference"/>
    <w:semiHidden/>
    <w:rsid w:val="00D01B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2D798CA-8280-47B4-9C9A-16BB65012FF9}"/>
      </w:docPartPr>
      <w:docPartBody>
        <w:p w:rsidR="00AD3E68" w:rsidRDefault="008751B2">
          <w:r w:rsidRPr="001A609A">
            <w:rPr>
              <w:rStyle w:val="Textodelmarcadordeposicin"/>
            </w:rPr>
            <w:t>Haga clic aquí para escribir texto.</w:t>
          </w:r>
        </w:p>
      </w:docPartBody>
    </w:docPart>
    <w:docPart>
      <w:docPartPr>
        <w:name w:val="2290AC874D6442DE9795F63F520483A4"/>
        <w:category>
          <w:name w:val="General"/>
          <w:gallery w:val="placeholder"/>
        </w:category>
        <w:types>
          <w:type w:val="bbPlcHdr"/>
        </w:types>
        <w:behaviors>
          <w:behavior w:val="content"/>
        </w:behaviors>
        <w:guid w:val="{062C14BC-6BB1-445A-9925-887DAF034CE7}"/>
      </w:docPartPr>
      <w:docPartBody>
        <w:p w:rsidR="006A6109" w:rsidRDefault="006E22A9" w:rsidP="006E22A9">
          <w:pPr>
            <w:pStyle w:val="2290AC874D6442DE9795F63F520483A4"/>
          </w:pPr>
          <w:r w:rsidRPr="001A609A">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altName w:val="Segoe UI"/>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E4C"/>
    <w:rsid w:val="0000108E"/>
    <w:rsid w:val="000306B8"/>
    <w:rsid w:val="001B4D12"/>
    <w:rsid w:val="001C1827"/>
    <w:rsid w:val="0026601D"/>
    <w:rsid w:val="004E7DE0"/>
    <w:rsid w:val="00590FFB"/>
    <w:rsid w:val="006A6109"/>
    <w:rsid w:val="006E22A9"/>
    <w:rsid w:val="0074508B"/>
    <w:rsid w:val="008751B2"/>
    <w:rsid w:val="008E5E4C"/>
    <w:rsid w:val="009C6310"/>
    <w:rsid w:val="00AA6628"/>
    <w:rsid w:val="00AD3E68"/>
    <w:rsid w:val="00B6316B"/>
    <w:rsid w:val="00B9566B"/>
    <w:rsid w:val="00C5417F"/>
    <w:rsid w:val="00CA5D63"/>
    <w:rsid w:val="00D06425"/>
    <w:rsid w:val="00E74731"/>
    <w:rsid w:val="00EB1D38"/>
    <w:rsid w:val="00EC3145"/>
    <w:rsid w:val="00F247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E22A9"/>
  </w:style>
  <w:style w:type="paragraph" w:customStyle="1" w:styleId="F865D5B173DD4B938EEFC8E223A167B7">
    <w:name w:val="F865D5B173DD4B938EEFC8E223A167B7"/>
    <w:rsid w:val="008E5E4C"/>
    <w:rPr>
      <w:rFonts w:eastAsiaTheme="minorHAnsi"/>
      <w:lang w:eastAsia="en-US"/>
    </w:rPr>
  </w:style>
  <w:style w:type="paragraph" w:customStyle="1" w:styleId="1CC901A6839D4A29B643FC11EAD52A90">
    <w:name w:val="1CC901A6839D4A29B643FC11EAD52A90"/>
    <w:rsid w:val="008E5E4C"/>
    <w:rPr>
      <w:rFonts w:eastAsiaTheme="minorHAnsi"/>
      <w:lang w:eastAsia="en-US"/>
    </w:rPr>
  </w:style>
  <w:style w:type="paragraph" w:customStyle="1" w:styleId="C32B7A02EE37428B8A2962A6C0ADABE3">
    <w:name w:val="C32B7A02EE37428B8A2962A6C0ADABE3"/>
    <w:rsid w:val="008E5E4C"/>
    <w:rPr>
      <w:rFonts w:eastAsiaTheme="minorHAnsi"/>
      <w:lang w:eastAsia="en-US"/>
    </w:rPr>
  </w:style>
  <w:style w:type="paragraph" w:customStyle="1" w:styleId="84BC91BB209843ADA9FBF28EFED0B807">
    <w:name w:val="84BC91BB209843ADA9FBF28EFED0B807"/>
    <w:rsid w:val="008E5E4C"/>
  </w:style>
  <w:style w:type="paragraph" w:customStyle="1" w:styleId="55903DAC31EE410998A33535F7ED7C24">
    <w:name w:val="55903DAC31EE410998A33535F7ED7C24"/>
    <w:rsid w:val="008E5E4C"/>
  </w:style>
  <w:style w:type="paragraph" w:customStyle="1" w:styleId="4E6ED214FDDE461A8C2095308FADAB9F">
    <w:name w:val="4E6ED214FDDE461A8C2095308FADAB9F"/>
    <w:rsid w:val="008E5E4C"/>
  </w:style>
  <w:style w:type="paragraph" w:customStyle="1" w:styleId="3E8E431B85214A38BDE1DF7F0EE91566">
    <w:name w:val="3E8E431B85214A38BDE1DF7F0EE91566"/>
    <w:rsid w:val="008E5E4C"/>
  </w:style>
  <w:style w:type="paragraph" w:customStyle="1" w:styleId="A09361A2399D455E96B66D9F229D3292">
    <w:name w:val="A09361A2399D455E96B66D9F229D3292"/>
    <w:rsid w:val="008E5E4C"/>
  </w:style>
  <w:style w:type="paragraph" w:customStyle="1" w:styleId="DFD82367B8A4436C8FF5F5EB503EEE04">
    <w:name w:val="DFD82367B8A4436C8FF5F5EB503EEE04"/>
    <w:rsid w:val="008751B2"/>
    <w:pPr>
      <w:spacing w:after="0" w:line="240" w:lineRule="auto"/>
    </w:pPr>
    <w:rPr>
      <w:rFonts w:ascii="Times New Roman" w:eastAsia="Times New Roman" w:hAnsi="Times New Roman" w:cs="Times New Roman"/>
      <w:sz w:val="20"/>
      <w:szCs w:val="20"/>
      <w:lang w:val="es-ES_tradnl"/>
    </w:rPr>
  </w:style>
  <w:style w:type="paragraph" w:customStyle="1" w:styleId="DFD82367B8A4436C8FF5F5EB503EEE041">
    <w:name w:val="DFD82367B8A4436C8FF5F5EB503EEE041"/>
    <w:rsid w:val="008751B2"/>
    <w:pPr>
      <w:spacing w:after="0" w:line="240" w:lineRule="auto"/>
    </w:pPr>
    <w:rPr>
      <w:rFonts w:ascii="Times New Roman" w:eastAsia="Times New Roman" w:hAnsi="Times New Roman" w:cs="Times New Roman"/>
      <w:sz w:val="20"/>
      <w:szCs w:val="20"/>
      <w:lang w:val="es-ES_tradnl"/>
    </w:rPr>
  </w:style>
  <w:style w:type="paragraph" w:customStyle="1" w:styleId="DFE72DF4AE824CF28924C7DA20A58AEF">
    <w:name w:val="DFE72DF4AE824CF28924C7DA20A58AEF"/>
    <w:rsid w:val="00AD3E68"/>
    <w:pPr>
      <w:spacing w:after="0" w:line="240" w:lineRule="auto"/>
    </w:pPr>
    <w:rPr>
      <w:rFonts w:ascii="Times New Roman" w:eastAsia="Times New Roman" w:hAnsi="Times New Roman" w:cs="Times New Roman"/>
      <w:sz w:val="20"/>
      <w:szCs w:val="20"/>
      <w:lang w:val="es-ES_tradnl"/>
    </w:rPr>
  </w:style>
  <w:style w:type="paragraph" w:customStyle="1" w:styleId="5748ED9D90EA4F4697A69F4361ABC485">
    <w:name w:val="5748ED9D90EA4F4697A69F4361ABC485"/>
    <w:rsid w:val="00AD3E68"/>
    <w:pPr>
      <w:spacing w:after="0" w:line="240" w:lineRule="auto"/>
    </w:pPr>
    <w:rPr>
      <w:rFonts w:ascii="Times New Roman" w:eastAsia="Times New Roman" w:hAnsi="Times New Roman" w:cs="Times New Roman"/>
      <w:sz w:val="20"/>
      <w:szCs w:val="20"/>
      <w:lang w:val="es-ES_tradnl"/>
    </w:rPr>
  </w:style>
  <w:style w:type="paragraph" w:customStyle="1" w:styleId="D9347876E6F14E13B56461144AA6A4BB">
    <w:name w:val="D9347876E6F14E13B56461144AA6A4BB"/>
    <w:rsid w:val="00AD3E68"/>
    <w:pPr>
      <w:spacing w:after="0" w:line="240" w:lineRule="auto"/>
    </w:pPr>
    <w:rPr>
      <w:rFonts w:ascii="Times New Roman" w:eastAsia="Times New Roman" w:hAnsi="Times New Roman" w:cs="Times New Roman"/>
      <w:sz w:val="20"/>
      <w:szCs w:val="20"/>
      <w:lang w:val="es-ES_tradnl"/>
    </w:rPr>
  </w:style>
  <w:style w:type="paragraph" w:customStyle="1" w:styleId="F7A713CD5F8C4B34886CCFA2CC9A3E90">
    <w:name w:val="F7A713CD5F8C4B34886CCFA2CC9A3E90"/>
    <w:rsid w:val="00AD3E68"/>
    <w:pPr>
      <w:spacing w:after="0" w:line="240" w:lineRule="auto"/>
    </w:pPr>
    <w:rPr>
      <w:rFonts w:ascii="Times New Roman" w:eastAsia="Times New Roman" w:hAnsi="Times New Roman" w:cs="Times New Roman"/>
      <w:sz w:val="20"/>
      <w:szCs w:val="20"/>
      <w:lang w:val="es-ES_tradnl"/>
    </w:rPr>
  </w:style>
  <w:style w:type="paragraph" w:customStyle="1" w:styleId="F130A93DABB94F13A03782CB9811D6B8">
    <w:name w:val="F130A93DABB94F13A03782CB9811D6B8"/>
    <w:rsid w:val="00AD3E68"/>
    <w:pPr>
      <w:spacing w:after="0" w:line="240" w:lineRule="auto"/>
    </w:pPr>
    <w:rPr>
      <w:rFonts w:ascii="Times New Roman" w:eastAsia="Times New Roman" w:hAnsi="Times New Roman" w:cs="Times New Roman"/>
      <w:sz w:val="20"/>
      <w:szCs w:val="20"/>
      <w:lang w:val="es-ES_tradnl"/>
    </w:rPr>
  </w:style>
  <w:style w:type="paragraph" w:customStyle="1" w:styleId="9E70DCF34CD14A1296A9B31BDF2D7714">
    <w:name w:val="9E70DCF34CD14A1296A9B31BDF2D7714"/>
    <w:rsid w:val="00AD3E68"/>
    <w:pPr>
      <w:spacing w:after="0" w:line="240" w:lineRule="auto"/>
    </w:pPr>
    <w:rPr>
      <w:rFonts w:ascii="Times New Roman" w:eastAsia="Times New Roman" w:hAnsi="Times New Roman" w:cs="Times New Roman"/>
      <w:sz w:val="20"/>
      <w:szCs w:val="20"/>
      <w:lang w:val="es-ES_tradnl"/>
    </w:rPr>
  </w:style>
  <w:style w:type="paragraph" w:customStyle="1" w:styleId="FB8D78A55FA447D999F8D878CB9EB2AD">
    <w:name w:val="FB8D78A55FA447D999F8D878CB9EB2AD"/>
    <w:rsid w:val="00AD3E68"/>
    <w:pPr>
      <w:spacing w:after="0" w:line="240" w:lineRule="auto"/>
    </w:pPr>
    <w:rPr>
      <w:rFonts w:ascii="Times New Roman" w:eastAsia="Times New Roman" w:hAnsi="Times New Roman" w:cs="Times New Roman"/>
      <w:sz w:val="20"/>
      <w:szCs w:val="20"/>
      <w:lang w:val="es-ES_tradnl"/>
    </w:rPr>
  </w:style>
  <w:style w:type="paragraph" w:customStyle="1" w:styleId="1CBE38E0DA5F4A8E95530E61CA46C30D">
    <w:name w:val="1CBE38E0DA5F4A8E95530E61CA46C30D"/>
    <w:rsid w:val="00AD3E68"/>
    <w:pPr>
      <w:spacing w:after="0" w:line="240" w:lineRule="auto"/>
    </w:pPr>
    <w:rPr>
      <w:rFonts w:ascii="Times New Roman" w:eastAsia="Times New Roman" w:hAnsi="Times New Roman" w:cs="Times New Roman"/>
      <w:sz w:val="20"/>
      <w:szCs w:val="20"/>
      <w:lang w:val="es-ES_tradnl"/>
    </w:rPr>
  </w:style>
  <w:style w:type="paragraph" w:customStyle="1" w:styleId="B87606F77208481599E7283BC2924207">
    <w:name w:val="B87606F77208481599E7283BC2924207"/>
    <w:rsid w:val="00AD3E68"/>
    <w:pPr>
      <w:spacing w:after="0" w:line="240" w:lineRule="auto"/>
    </w:pPr>
    <w:rPr>
      <w:rFonts w:ascii="Times New Roman" w:eastAsia="Times New Roman" w:hAnsi="Times New Roman" w:cs="Times New Roman"/>
      <w:sz w:val="20"/>
      <w:szCs w:val="20"/>
      <w:lang w:val="es-ES_tradnl"/>
    </w:rPr>
  </w:style>
  <w:style w:type="paragraph" w:customStyle="1" w:styleId="AD8D68D7B3DE4BA5944B9EDB76312A6B">
    <w:name w:val="AD8D68D7B3DE4BA5944B9EDB76312A6B"/>
    <w:rsid w:val="00AD3E68"/>
    <w:pPr>
      <w:spacing w:after="0" w:line="240" w:lineRule="auto"/>
    </w:pPr>
    <w:rPr>
      <w:rFonts w:ascii="Times New Roman" w:eastAsia="Times New Roman" w:hAnsi="Times New Roman" w:cs="Times New Roman"/>
      <w:sz w:val="20"/>
      <w:szCs w:val="20"/>
      <w:lang w:val="es-ES_tradnl"/>
    </w:rPr>
  </w:style>
  <w:style w:type="paragraph" w:customStyle="1" w:styleId="B0E372B295CB42E793DD1C5C307DDD63">
    <w:name w:val="B0E372B295CB42E793DD1C5C307DDD63"/>
    <w:rsid w:val="00AD3E68"/>
    <w:pPr>
      <w:spacing w:after="0" w:line="240" w:lineRule="auto"/>
    </w:pPr>
    <w:rPr>
      <w:rFonts w:ascii="Times New Roman" w:eastAsia="Times New Roman" w:hAnsi="Times New Roman" w:cs="Times New Roman"/>
      <w:sz w:val="20"/>
      <w:szCs w:val="20"/>
      <w:lang w:val="es-ES_tradnl"/>
    </w:rPr>
  </w:style>
  <w:style w:type="paragraph" w:customStyle="1" w:styleId="48E3489BAB984335BDEAB2E2D342C394">
    <w:name w:val="48E3489BAB984335BDEAB2E2D342C394"/>
    <w:rsid w:val="00AD3E68"/>
    <w:pPr>
      <w:spacing w:after="0" w:line="240" w:lineRule="auto"/>
    </w:pPr>
    <w:rPr>
      <w:rFonts w:ascii="Times New Roman" w:eastAsia="Times New Roman" w:hAnsi="Times New Roman" w:cs="Times New Roman"/>
      <w:sz w:val="20"/>
      <w:szCs w:val="20"/>
      <w:lang w:val="es-ES_tradnl"/>
    </w:rPr>
  </w:style>
  <w:style w:type="paragraph" w:customStyle="1" w:styleId="AA7BA56E2FC54DD9B559371EDE1954DA">
    <w:name w:val="AA7BA56E2FC54DD9B559371EDE1954DA"/>
    <w:rsid w:val="00AD3E68"/>
    <w:pPr>
      <w:spacing w:after="0" w:line="240" w:lineRule="auto"/>
    </w:pPr>
    <w:rPr>
      <w:rFonts w:ascii="Times New Roman" w:eastAsia="Times New Roman" w:hAnsi="Times New Roman" w:cs="Times New Roman"/>
      <w:sz w:val="20"/>
      <w:szCs w:val="20"/>
      <w:lang w:val="es-ES_tradnl"/>
    </w:rPr>
  </w:style>
  <w:style w:type="paragraph" w:customStyle="1" w:styleId="6E69FD14817C4270B73044F92B983DE7">
    <w:name w:val="6E69FD14817C4270B73044F92B983DE7"/>
    <w:rsid w:val="00AD3E68"/>
    <w:pPr>
      <w:spacing w:after="0" w:line="240" w:lineRule="auto"/>
    </w:pPr>
    <w:rPr>
      <w:rFonts w:ascii="Times New Roman" w:eastAsia="Times New Roman" w:hAnsi="Times New Roman" w:cs="Times New Roman"/>
      <w:sz w:val="20"/>
      <w:szCs w:val="20"/>
      <w:lang w:val="es-ES_tradnl"/>
    </w:rPr>
  </w:style>
  <w:style w:type="paragraph" w:customStyle="1" w:styleId="286D030E29A7442298D654A8CF4D1B7F">
    <w:name w:val="286D030E29A7442298D654A8CF4D1B7F"/>
    <w:rsid w:val="00AD3E68"/>
    <w:pPr>
      <w:spacing w:after="0" w:line="240" w:lineRule="auto"/>
    </w:pPr>
    <w:rPr>
      <w:rFonts w:ascii="Times New Roman" w:eastAsia="Times New Roman" w:hAnsi="Times New Roman" w:cs="Times New Roman"/>
      <w:sz w:val="20"/>
      <w:szCs w:val="20"/>
      <w:lang w:val="es-ES_tradnl"/>
    </w:rPr>
  </w:style>
  <w:style w:type="paragraph" w:customStyle="1" w:styleId="12896439945F4AE599029B9BD0DE71B7">
    <w:name w:val="12896439945F4AE599029B9BD0DE71B7"/>
    <w:rsid w:val="00AD3E68"/>
    <w:pPr>
      <w:spacing w:after="0" w:line="240" w:lineRule="auto"/>
    </w:pPr>
    <w:rPr>
      <w:rFonts w:ascii="Times New Roman" w:eastAsia="Times New Roman" w:hAnsi="Times New Roman" w:cs="Times New Roman"/>
      <w:sz w:val="20"/>
      <w:szCs w:val="20"/>
      <w:lang w:val="es-ES_tradnl"/>
    </w:rPr>
  </w:style>
  <w:style w:type="paragraph" w:customStyle="1" w:styleId="0918D4B81BE441C3A52EDE315AC2B2CC">
    <w:name w:val="0918D4B81BE441C3A52EDE315AC2B2CC"/>
    <w:rsid w:val="00AD3E68"/>
    <w:pPr>
      <w:spacing w:after="0" w:line="240" w:lineRule="auto"/>
    </w:pPr>
    <w:rPr>
      <w:rFonts w:ascii="Times New Roman" w:eastAsia="Times New Roman" w:hAnsi="Times New Roman" w:cs="Times New Roman"/>
      <w:sz w:val="20"/>
      <w:szCs w:val="20"/>
      <w:lang w:val="es-ES_tradnl"/>
    </w:rPr>
  </w:style>
  <w:style w:type="paragraph" w:customStyle="1" w:styleId="6B6E946D20604B2CB2EE9111C0EEAFA9">
    <w:name w:val="6B6E946D20604B2CB2EE9111C0EEAFA9"/>
    <w:rsid w:val="00AD3E68"/>
    <w:pPr>
      <w:spacing w:after="0" w:line="240" w:lineRule="auto"/>
    </w:pPr>
    <w:rPr>
      <w:rFonts w:ascii="Times New Roman" w:eastAsia="Times New Roman" w:hAnsi="Times New Roman" w:cs="Times New Roman"/>
      <w:sz w:val="20"/>
      <w:szCs w:val="20"/>
      <w:lang w:val="es-ES_tradnl"/>
    </w:rPr>
  </w:style>
  <w:style w:type="paragraph" w:customStyle="1" w:styleId="054DAB27A62F4AE2A851C998A9346727">
    <w:name w:val="054DAB27A62F4AE2A851C998A9346727"/>
    <w:rsid w:val="00AD3E68"/>
    <w:pPr>
      <w:spacing w:after="0" w:line="240" w:lineRule="auto"/>
    </w:pPr>
    <w:rPr>
      <w:rFonts w:ascii="Times New Roman" w:eastAsia="Times New Roman" w:hAnsi="Times New Roman" w:cs="Times New Roman"/>
      <w:sz w:val="20"/>
      <w:szCs w:val="20"/>
      <w:lang w:val="es-ES_tradnl"/>
    </w:rPr>
  </w:style>
  <w:style w:type="paragraph" w:customStyle="1" w:styleId="33106CF26FC44E32852A06524E41A1B0">
    <w:name w:val="33106CF26FC44E32852A06524E41A1B0"/>
    <w:rsid w:val="00AD3E68"/>
    <w:pPr>
      <w:spacing w:after="0" w:line="240" w:lineRule="auto"/>
    </w:pPr>
    <w:rPr>
      <w:rFonts w:ascii="Times New Roman" w:eastAsia="Times New Roman" w:hAnsi="Times New Roman" w:cs="Times New Roman"/>
      <w:sz w:val="20"/>
      <w:szCs w:val="20"/>
      <w:lang w:val="es-ES_tradnl"/>
    </w:rPr>
  </w:style>
  <w:style w:type="paragraph" w:customStyle="1" w:styleId="A1684204357E4CE4987C15492DBA5341">
    <w:name w:val="A1684204357E4CE4987C15492DBA5341"/>
    <w:rsid w:val="00AD3E68"/>
    <w:pPr>
      <w:spacing w:after="0" w:line="240" w:lineRule="auto"/>
    </w:pPr>
    <w:rPr>
      <w:rFonts w:ascii="Times New Roman" w:eastAsia="Times New Roman" w:hAnsi="Times New Roman" w:cs="Times New Roman"/>
      <w:sz w:val="20"/>
      <w:szCs w:val="20"/>
      <w:lang w:val="es-ES_tradnl"/>
    </w:rPr>
  </w:style>
  <w:style w:type="paragraph" w:customStyle="1" w:styleId="2D4FB17CE8D64D738B0B2318E1DFB80C">
    <w:name w:val="2D4FB17CE8D64D738B0B2318E1DFB80C"/>
    <w:rsid w:val="00AD3E68"/>
    <w:pPr>
      <w:spacing w:after="0" w:line="240" w:lineRule="auto"/>
    </w:pPr>
    <w:rPr>
      <w:rFonts w:ascii="Times New Roman" w:eastAsia="Times New Roman" w:hAnsi="Times New Roman" w:cs="Times New Roman"/>
      <w:sz w:val="20"/>
      <w:szCs w:val="20"/>
      <w:lang w:val="es-ES_tradnl"/>
    </w:rPr>
  </w:style>
  <w:style w:type="paragraph" w:customStyle="1" w:styleId="8A52A210C8E942BD93F5DEF0F1908639">
    <w:name w:val="8A52A210C8E942BD93F5DEF0F1908639"/>
    <w:rsid w:val="00AD3E68"/>
    <w:pPr>
      <w:spacing w:after="200" w:line="276" w:lineRule="auto"/>
    </w:pPr>
  </w:style>
  <w:style w:type="paragraph" w:customStyle="1" w:styleId="9110C33C28FF4AFE965A2AEFD6A47638">
    <w:name w:val="9110C33C28FF4AFE965A2AEFD6A47638"/>
    <w:rsid w:val="00AD3E68"/>
    <w:pPr>
      <w:spacing w:after="200" w:line="276" w:lineRule="auto"/>
    </w:pPr>
  </w:style>
  <w:style w:type="paragraph" w:customStyle="1" w:styleId="FD87AB0E3FF24A0F9011D1BDDAF9A705">
    <w:name w:val="FD87AB0E3FF24A0F9011D1BDDAF9A705"/>
    <w:rsid w:val="0074508B"/>
    <w:pPr>
      <w:spacing w:after="200" w:line="276" w:lineRule="auto"/>
    </w:pPr>
  </w:style>
  <w:style w:type="paragraph" w:customStyle="1" w:styleId="EF034A0158434BE2A3C56F3FD0878D6D">
    <w:name w:val="EF034A0158434BE2A3C56F3FD0878D6D"/>
    <w:rsid w:val="00AA6628"/>
    <w:pPr>
      <w:spacing w:after="200" w:line="276" w:lineRule="auto"/>
    </w:pPr>
  </w:style>
  <w:style w:type="paragraph" w:customStyle="1" w:styleId="22262FFD46C34ED4906B8A705E856F85">
    <w:name w:val="22262FFD46C34ED4906B8A705E856F85"/>
    <w:rsid w:val="00AA6628"/>
    <w:pPr>
      <w:spacing w:after="200" w:line="276" w:lineRule="auto"/>
    </w:pPr>
  </w:style>
  <w:style w:type="paragraph" w:customStyle="1" w:styleId="9CE720B7209941F6A1389B6DCB7B9BF5">
    <w:name w:val="9CE720B7209941F6A1389B6DCB7B9BF5"/>
    <w:rsid w:val="000306B8"/>
    <w:pPr>
      <w:spacing w:after="200" w:line="276" w:lineRule="auto"/>
    </w:pPr>
  </w:style>
  <w:style w:type="paragraph" w:customStyle="1" w:styleId="BE420F2BC1BC4BEBB9657AB0483A7B9E">
    <w:name w:val="BE420F2BC1BC4BEBB9657AB0483A7B9E"/>
    <w:rsid w:val="000306B8"/>
    <w:pPr>
      <w:spacing w:after="200" w:line="276" w:lineRule="auto"/>
    </w:pPr>
  </w:style>
  <w:style w:type="paragraph" w:customStyle="1" w:styleId="2290AC874D6442DE9795F63F520483A4">
    <w:name w:val="2290AC874D6442DE9795F63F520483A4"/>
    <w:rsid w:val="006E22A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1301</Words>
  <Characters>7159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Ministerio de Sanidad, Consumo y Bienestar Social</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Vega Casado</dc:creator>
  <cp:lastModifiedBy>Sanz Fernández. Ana María</cp:lastModifiedBy>
  <cp:revision>15</cp:revision>
  <cp:lastPrinted>2020-07-20T12:48:00Z</cp:lastPrinted>
  <dcterms:created xsi:type="dcterms:W3CDTF">2020-07-20T14:52:00Z</dcterms:created>
  <dcterms:modified xsi:type="dcterms:W3CDTF">2020-09-16T14:08:00Z</dcterms:modified>
</cp:coreProperties>
</file>