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86A" w:rsidRPr="00EC7A7B" w:rsidRDefault="00CE25CD" w:rsidP="00EC7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EC7A7B">
        <w:rPr>
          <w:b/>
        </w:rPr>
        <w:t>HERRAMIENTA DE REFLEXIÓN SOBRE CÓMO INTEGRAR LA EQUIDAD EN LAS ACCIONES/ACTIVIDADES DE PROMOCIÓN DE LA SALUD EN E</w:t>
      </w:r>
      <w:r w:rsidR="00C91C3E" w:rsidRPr="00EC7A7B">
        <w:rPr>
          <w:b/>
        </w:rPr>
        <w:t>L ÁMBITO LOCAL EN EL MARCO DE</w:t>
      </w:r>
      <w:r w:rsidRPr="00EC7A7B">
        <w:rPr>
          <w:b/>
        </w:rPr>
        <w:t xml:space="preserve"> LA ESTRATEGIA DE PROMOCIÓN DE L</w:t>
      </w:r>
      <w:r w:rsidR="00543345">
        <w:rPr>
          <w:b/>
        </w:rPr>
        <w:t>A SALUD Y PREVENCIÓN EN EL SNS</w:t>
      </w:r>
    </w:p>
    <w:p w:rsidR="00A373AC" w:rsidRDefault="00A373AC" w:rsidP="00A373AC">
      <w:pPr>
        <w:ind w:right="-1"/>
        <w:jc w:val="both"/>
      </w:pPr>
      <w:r>
        <w:t xml:space="preserve">Versión corta basada en el checklist para el análisis preliminar de Equidad en las Estrategias, Programas y Actividades de Salud, disponible en la Guía metodológica para integrar la Equidad en las Estrategias, Programas y Actividades de Salud. </w:t>
      </w:r>
    </w:p>
    <w:p w:rsidR="00A373AC" w:rsidRDefault="000C2141" w:rsidP="00A373AC">
      <w:pPr>
        <w:ind w:right="-1"/>
        <w:jc w:val="both"/>
      </w:pPr>
      <w:hyperlink r:id="rId9" w:history="1">
        <w:r w:rsidRPr="00A17087">
          <w:rPr>
            <w:rStyle w:val="Hipervnculo"/>
          </w:rPr>
          <w:t>http://www.mscbs.gob.es/profesionales/saludPublica/prevPromocion/promocion/desigualdadSalud/jornadaPresent_Guia2012/docs/Guia_me</w:t>
        </w:r>
        <w:r w:rsidRPr="00A17087">
          <w:rPr>
            <w:rStyle w:val="Hipervnculo"/>
          </w:rPr>
          <w:t>t</w:t>
        </w:r>
        <w:r w:rsidRPr="00A17087">
          <w:rPr>
            <w:rStyle w:val="Hipervnculo"/>
          </w:rPr>
          <w:t>odologica</w:t>
        </w:r>
        <w:bookmarkStart w:id="0" w:name="_GoBack"/>
        <w:bookmarkEnd w:id="0"/>
        <w:r w:rsidRPr="00A17087">
          <w:rPr>
            <w:rStyle w:val="Hipervnculo"/>
          </w:rPr>
          <w:t>_</w:t>
        </w:r>
        <w:r w:rsidRPr="00A17087">
          <w:rPr>
            <w:rStyle w:val="Hipervnculo"/>
          </w:rPr>
          <w:t>Equidad_EPAs.pdf</w:t>
        </w:r>
      </w:hyperlink>
    </w:p>
    <w:p w:rsidR="00C0186A" w:rsidRDefault="00C0186A" w:rsidP="00CE25CD">
      <w:pPr>
        <w:jc w:val="both"/>
      </w:pPr>
    </w:p>
    <w:p w:rsidR="00C0186A" w:rsidRDefault="00C0186A" w:rsidP="00C0186A">
      <w:pPr>
        <w:jc w:val="both"/>
      </w:pPr>
      <w:r>
        <w:rPr>
          <w:noProof/>
          <w:lang w:eastAsia="es-ES"/>
        </w:rPr>
        <w:drawing>
          <wp:inline distT="0" distB="0" distL="0" distR="0" wp14:anchorId="6395EB3A">
            <wp:extent cx="3785870" cy="487680"/>
            <wp:effectExtent l="0" t="0" r="508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87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25CD" w:rsidRPr="00EC7A7B" w:rsidRDefault="00CE25CD" w:rsidP="00CE25CD">
      <w:pPr>
        <w:jc w:val="both"/>
        <w:rPr>
          <w:b/>
        </w:rPr>
      </w:pPr>
      <w:r w:rsidRPr="00EC7A7B">
        <w:rPr>
          <w:b/>
        </w:rPr>
        <w:t>Nombre de la acción/actividad</w:t>
      </w:r>
      <w:r w:rsidR="00EC7A7B">
        <w:rPr>
          <w:b/>
        </w:rPr>
        <w:t>:</w:t>
      </w:r>
    </w:p>
    <w:p w:rsidR="00CE25CD" w:rsidRPr="00EC7A7B" w:rsidRDefault="00CE25CD" w:rsidP="00CE25CD">
      <w:pPr>
        <w:jc w:val="both"/>
        <w:rPr>
          <w:b/>
        </w:rPr>
      </w:pPr>
      <w:r w:rsidRPr="00EC7A7B">
        <w:rPr>
          <w:b/>
        </w:rPr>
        <w:t xml:space="preserve">Factores que aborda </w:t>
      </w:r>
      <w:r w:rsidRPr="00EC7A7B">
        <w:t>(Actividad Física, Alimentación,</w:t>
      </w:r>
      <w:r w:rsidR="00C0186A" w:rsidRPr="00EC7A7B">
        <w:t xml:space="preserve"> Tabaco, Alcohol,</w:t>
      </w:r>
      <w:r w:rsidRPr="00EC7A7B">
        <w:t xml:space="preserve"> B</w:t>
      </w:r>
      <w:r w:rsidR="00C0186A" w:rsidRPr="00EC7A7B">
        <w:t>ienestar emocional)</w:t>
      </w:r>
      <w:r w:rsidR="00EC7A7B">
        <w:rPr>
          <w:b/>
        </w:rPr>
        <w:t>:</w:t>
      </w:r>
    </w:p>
    <w:p w:rsidR="00CE25CD" w:rsidRPr="00EC7A7B" w:rsidRDefault="00C0186A" w:rsidP="00CE25CD">
      <w:pPr>
        <w:jc w:val="both"/>
        <w:rPr>
          <w:b/>
        </w:rPr>
      </w:pPr>
      <w:r w:rsidRPr="00EC7A7B">
        <w:rPr>
          <w:b/>
        </w:rPr>
        <w:t>Fecha de inicio</w:t>
      </w:r>
      <w:r w:rsidR="00EC7A7B">
        <w:rPr>
          <w:b/>
        </w:rPr>
        <w:t>:</w:t>
      </w:r>
    </w:p>
    <w:p w:rsidR="00C0186A" w:rsidRPr="00EC7A7B" w:rsidRDefault="00C0186A" w:rsidP="00CE25CD">
      <w:pPr>
        <w:jc w:val="both"/>
        <w:rPr>
          <w:b/>
        </w:rPr>
      </w:pPr>
      <w:r w:rsidRPr="00EC7A7B">
        <w:rPr>
          <w:b/>
        </w:rPr>
        <w:t>Fecha de última evaluación realizada</w:t>
      </w:r>
      <w:r w:rsidR="00EC7A7B">
        <w:rPr>
          <w:b/>
        </w:rPr>
        <w:t>:</w:t>
      </w:r>
    </w:p>
    <w:p w:rsidR="00C0186A" w:rsidRPr="00EC7A7B" w:rsidRDefault="00F6368C" w:rsidP="00CE25CD">
      <w:pPr>
        <w:jc w:val="both"/>
        <w:rPr>
          <w:b/>
        </w:rPr>
      </w:pPr>
      <w:r w:rsidRPr="00EC7A7B">
        <w:rPr>
          <w:b/>
        </w:rPr>
        <w:t xml:space="preserve">Personas que participan en esta reflexión: </w:t>
      </w:r>
    </w:p>
    <w:p w:rsidR="00EC7A7B" w:rsidRDefault="00EC7A7B" w:rsidP="00CE25CD">
      <w:pPr>
        <w:jc w:val="both"/>
      </w:pPr>
    </w:p>
    <w:p w:rsidR="00C0186A" w:rsidRDefault="00C0186A" w:rsidP="00CE25CD">
      <w:pPr>
        <w:jc w:val="both"/>
      </w:pPr>
      <w:r>
        <w:rPr>
          <w:noProof/>
          <w:lang w:eastAsia="es-ES"/>
        </w:rPr>
        <w:drawing>
          <wp:inline distT="0" distB="0" distL="0" distR="0" wp14:anchorId="616D347A">
            <wp:extent cx="3785870" cy="487680"/>
            <wp:effectExtent l="0" t="0" r="508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87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186A" w:rsidRPr="00EC7A7B" w:rsidRDefault="00C0186A" w:rsidP="00070F96">
      <w:pPr>
        <w:jc w:val="both"/>
        <w:rPr>
          <w:b/>
        </w:rPr>
      </w:pPr>
      <w:r w:rsidRPr="00EC7A7B">
        <w:rPr>
          <w:b/>
        </w:rPr>
        <w:t xml:space="preserve">¿Tiene la acción/actividad resultados en la </w:t>
      </w:r>
      <w:r w:rsidR="00187DDF" w:rsidRPr="00EC7A7B">
        <w:rPr>
          <w:b/>
        </w:rPr>
        <w:t xml:space="preserve">salud de la </w:t>
      </w:r>
      <w:r w:rsidRPr="00EC7A7B">
        <w:rPr>
          <w:b/>
        </w:rPr>
        <w:t>población?</w:t>
      </w:r>
    </w:p>
    <w:p w:rsidR="00187DDF" w:rsidRDefault="00187DDF" w:rsidP="00CE25CD">
      <w:pPr>
        <w:jc w:val="both"/>
      </w:pPr>
      <w:r>
        <w:t>Es importante antes de empezar a reflexionar sobre la e</w:t>
      </w:r>
      <w:r w:rsidR="00EC7A7B">
        <w:t>quidad estar seguros de que esta</w:t>
      </w:r>
      <w:r>
        <w:t xml:space="preserve"> acción/actividad que vamos a poner en marcha o que ya está llevándose a cabo</w:t>
      </w:r>
      <w:r w:rsidR="000A27D8">
        <w:t>,</w:t>
      </w:r>
      <w:r>
        <w:t xml:space="preserve"> está teniendo resultados en la mejora de la salud de la población, </w:t>
      </w:r>
      <w:r w:rsidR="000A27D8">
        <w:t>es decir, que tiene impacto. Es</w:t>
      </w:r>
      <w:r>
        <w:t xml:space="preserve"> interesante reflexionar aquí sobre qué justifica esta acción o actividad, ya sea que está evaluada y está teniendo resultados positivos </w:t>
      </w:r>
      <w:r w:rsidR="000A27D8">
        <w:t xml:space="preserve">que demuestran su efectividad, </w:t>
      </w:r>
      <w:r>
        <w:t xml:space="preserve">que está basada en la evidencia disponible o </w:t>
      </w:r>
      <w:r w:rsidR="000A27D8">
        <w:t xml:space="preserve">que está basada </w:t>
      </w:r>
      <w:r>
        <w:t>en alguna experiencia desarrollada en otro l</w:t>
      </w:r>
      <w:r w:rsidR="00F276BA">
        <w:t xml:space="preserve">ugar con éxito (lo que significa que está evaluada) </w:t>
      </w:r>
      <w:r>
        <w:t>y que, por ser de un contexto similar al nuestro</w:t>
      </w:r>
      <w:r w:rsidR="000A27D8">
        <w:t xml:space="preserve">, </w:t>
      </w:r>
      <w:r>
        <w:t xml:space="preserve">es  transferible al mismo. </w:t>
      </w:r>
    </w:p>
    <w:p w:rsidR="00C0186A" w:rsidRDefault="00187DDF" w:rsidP="00CE25CD">
      <w:pPr>
        <w:jc w:val="both"/>
      </w:pPr>
      <w:r>
        <w:t xml:space="preserve">No tendría mucho sentido dar continuidad a acciones/actividades que no están siendo efectivas o que no están justificadas por le evidencia u otras experiencias disponibles. </w:t>
      </w:r>
    </w:p>
    <w:p w:rsidR="00C0186A" w:rsidRDefault="00B5154B" w:rsidP="00CE25CD">
      <w:pPr>
        <w:jc w:val="both"/>
      </w:pPr>
      <w:r>
        <w:t xml:space="preserve">Una vez se ha </w:t>
      </w:r>
      <w:r w:rsidR="00187DDF">
        <w:t xml:space="preserve">reflexionado sobre la efectividad que tiene o se prevé que tenga la acción o actividad, se pasaría a debatir el siguiente apartado de preguntas. </w:t>
      </w:r>
    </w:p>
    <w:p w:rsidR="00070F96" w:rsidRDefault="00C0186A" w:rsidP="00CE25CD">
      <w:pPr>
        <w:jc w:val="both"/>
      </w:pPr>
      <w:r>
        <w:rPr>
          <w:noProof/>
          <w:lang w:eastAsia="es-ES"/>
        </w:rPr>
        <w:lastRenderedPageBreak/>
        <w:drawing>
          <wp:inline distT="0" distB="0" distL="0" distR="0" wp14:anchorId="777E8528">
            <wp:extent cx="3785870" cy="48768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87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0F96" w:rsidRDefault="00070F96" w:rsidP="00070F96">
      <w:pPr>
        <w:pStyle w:val="Prrafodelista"/>
        <w:numPr>
          <w:ilvl w:val="0"/>
          <w:numId w:val="4"/>
        </w:numPr>
        <w:jc w:val="both"/>
        <w:rPr>
          <w:b/>
        </w:rPr>
      </w:pPr>
      <w:r w:rsidRPr="00DD4E47">
        <w:rPr>
          <w:b/>
        </w:rPr>
        <w:t>OBJETIVOS DE EQUIDAD</w:t>
      </w:r>
    </w:p>
    <w:p w:rsidR="00B5154B" w:rsidRDefault="00B5154B" w:rsidP="00070F96">
      <w:pPr>
        <w:pStyle w:val="Prrafodelista"/>
        <w:jc w:val="both"/>
      </w:pPr>
    </w:p>
    <w:p w:rsidR="00070F96" w:rsidRPr="000C2993" w:rsidRDefault="00070F96" w:rsidP="00070F96">
      <w:pPr>
        <w:pStyle w:val="Prrafodelista"/>
        <w:jc w:val="both"/>
      </w:pPr>
      <w:r w:rsidRPr="000C2993">
        <w:t>¿Tiene la acción o actividad un objetivo explícito de equidad?</w:t>
      </w:r>
    </w:p>
    <w:p w:rsidR="00C0186A" w:rsidRDefault="00070F96" w:rsidP="00DD4E47">
      <w:pPr>
        <w:ind w:left="708"/>
        <w:jc w:val="both"/>
      </w:pPr>
      <w:r>
        <w:t>Por ejemplo: se plasma que tiene vocación universal, tiene en cuenta las necesidades específicas de algunos grupos, incluye medidas para algún grupo de población específico o recoge medidas concretas que podrían contribuir a la equidad</w:t>
      </w:r>
      <w:r w:rsidR="00DF2334">
        <w:t>.</w:t>
      </w:r>
    </w:p>
    <w:p w:rsidR="000C2993" w:rsidRDefault="00070F96" w:rsidP="000C2993">
      <w:pPr>
        <w:pStyle w:val="Prrafodelista"/>
        <w:numPr>
          <w:ilvl w:val="0"/>
          <w:numId w:val="4"/>
        </w:numPr>
        <w:jc w:val="both"/>
        <w:rPr>
          <w:b/>
        </w:rPr>
      </w:pPr>
      <w:r w:rsidRPr="00DD4E47">
        <w:rPr>
          <w:b/>
        </w:rPr>
        <w:t xml:space="preserve">POBLACIÓN. SABER </w:t>
      </w:r>
      <w:r w:rsidR="00DD4E47">
        <w:rPr>
          <w:b/>
        </w:rPr>
        <w:t>QUIÉN SE QUEDA FUERA.</w:t>
      </w:r>
    </w:p>
    <w:p w:rsidR="00C0186A" w:rsidRPr="000C2993" w:rsidRDefault="00070F96" w:rsidP="000C2993">
      <w:pPr>
        <w:pStyle w:val="Prrafodelista"/>
        <w:jc w:val="both"/>
        <w:rPr>
          <w:b/>
        </w:rPr>
      </w:pPr>
      <w:r w:rsidRPr="000C2993">
        <w:t xml:space="preserve">¿Hay población que se queda o podría quedarse fuera de la acción o actividad? (población que no accede o no se beneficia) </w:t>
      </w:r>
    </w:p>
    <w:p w:rsidR="00DD4E47" w:rsidRDefault="00DD4E47" w:rsidP="00070F96">
      <w:pPr>
        <w:pStyle w:val="Prrafodelista"/>
        <w:jc w:val="both"/>
      </w:pPr>
    </w:p>
    <w:p w:rsidR="00EC7A7B" w:rsidRPr="000C2993" w:rsidRDefault="00070F96" w:rsidP="000C2993">
      <w:pPr>
        <w:pStyle w:val="Prrafodelista"/>
        <w:numPr>
          <w:ilvl w:val="0"/>
          <w:numId w:val="4"/>
        </w:numPr>
        <w:jc w:val="both"/>
        <w:rPr>
          <w:b/>
        </w:rPr>
      </w:pPr>
      <w:r w:rsidRPr="00DD4E47">
        <w:rPr>
          <w:b/>
        </w:rPr>
        <w:t>ACTORES DE LA IMPLEMENTACIÓN</w:t>
      </w:r>
    </w:p>
    <w:p w:rsidR="00070F96" w:rsidRPr="000C2993" w:rsidRDefault="00DF2334" w:rsidP="00070F96">
      <w:pPr>
        <w:pStyle w:val="Prrafodelista"/>
        <w:jc w:val="both"/>
      </w:pPr>
      <w:r w:rsidRPr="000C2993">
        <w:t>¿Qué a</w:t>
      </w:r>
      <w:r w:rsidR="00070F96" w:rsidRPr="000C2993">
        <w:t>ctores son necesarios para llevar a cabo la  acción o actividad? ¿</w:t>
      </w:r>
      <w:r w:rsidRPr="000C2993">
        <w:t>Existe</w:t>
      </w:r>
      <w:r w:rsidR="00070F96" w:rsidRPr="000C2993">
        <w:t xml:space="preserve"> coordinación entre ellos?</w:t>
      </w:r>
    </w:p>
    <w:p w:rsidR="00DD4E47" w:rsidRDefault="00DD4E47" w:rsidP="00070F96">
      <w:pPr>
        <w:pStyle w:val="Prrafodelista"/>
        <w:jc w:val="both"/>
      </w:pPr>
    </w:p>
    <w:p w:rsidR="00EC7A7B" w:rsidRPr="000C2993" w:rsidRDefault="00F6368C" w:rsidP="000C2993">
      <w:pPr>
        <w:pStyle w:val="Prrafodelista"/>
        <w:numPr>
          <w:ilvl w:val="0"/>
          <w:numId w:val="4"/>
        </w:numPr>
        <w:jc w:val="both"/>
        <w:rPr>
          <w:b/>
        </w:rPr>
      </w:pPr>
      <w:r w:rsidRPr="00DD4E47">
        <w:rPr>
          <w:b/>
        </w:rPr>
        <w:t>INTERSECTORIALIDAD</w:t>
      </w:r>
    </w:p>
    <w:p w:rsidR="00F6368C" w:rsidRPr="000C2993" w:rsidRDefault="00F6368C" w:rsidP="00F6368C">
      <w:pPr>
        <w:pStyle w:val="Prrafodelista"/>
        <w:jc w:val="both"/>
      </w:pPr>
      <w:r w:rsidRPr="000C2993">
        <w:t>¿Qué sectores intervienen en la acción o actividad?</w:t>
      </w:r>
    </w:p>
    <w:p w:rsidR="00DD4E47" w:rsidRDefault="00DD4E47" w:rsidP="00F6368C">
      <w:pPr>
        <w:pStyle w:val="Prrafodelista"/>
        <w:jc w:val="both"/>
      </w:pPr>
    </w:p>
    <w:p w:rsidR="00EC7A7B" w:rsidRPr="000C2993" w:rsidRDefault="00F6368C" w:rsidP="000C2993">
      <w:pPr>
        <w:pStyle w:val="Prrafodelista"/>
        <w:numPr>
          <w:ilvl w:val="0"/>
          <w:numId w:val="4"/>
        </w:numPr>
        <w:jc w:val="both"/>
        <w:rPr>
          <w:b/>
        </w:rPr>
      </w:pPr>
      <w:r w:rsidRPr="00DD4E47">
        <w:rPr>
          <w:b/>
        </w:rPr>
        <w:t>PARTICIPACIÓN SOCIAL</w:t>
      </w:r>
    </w:p>
    <w:p w:rsidR="00F6368C" w:rsidRPr="000C2993" w:rsidRDefault="00F6368C" w:rsidP="00F6368C">
      <w:pPr>
        <w:pStyle w:val="Prrafodelista"/>
        <w:jc w:val="both"/>
      </w:pPr>
      <w:r w:rsidRPr="000C2993">
        <w:t>¿Cómo se aborda la participación social en la formulación y desarrollo de la acción o actividad?</w:t>
      </w:r>
    </w:p>
    <w:p w:rsidR="00F6368C" w:rsidRPr="000C2993" w:rsidRDefault="00F6368C" w:rsidP="00F6368C">
      <w:pPr>
        <w:pStyle w:val="Prrafodelista"/>
        <w:jc w:val="both"/>
      </w:pPr>
      <w:r w:rsidRPr="000C2993">
        <w:t xml:space="preserve">¿Está representada toda la población objetivo en esa participación social? </w:t>
      </w:r>
    </w:p>
    <w:p w:rsidR="00F6368C" w:rsidRDefault="00F6368C" w:rsidP="00F6368C">
      <w:pPr>
        <w:pStyle w:val="Prrafodelista"/>
        <w:jc w:val="both"/>
      </w:pPr>
      <w:r w:rsidRPr="000C2993">
        <w:t>¿Qué grupos podrían quedarse fuera? Es</w:t>
      </w:r>
      <w:r>
        <w:t xml:space="preserve"> decir, no estarían representados.</w:t>
      </w:r>
    </w:p>
    <w:p w:rsidR="00DD4E47" w:rsidRDefault="00DD4E47" w:rsidP="00F6368C">
      <w:pPr>
        <w:pStyle w:val="Prrafodelista"/>
        <w:jc w:val="both"/>
      </w:pPr>
    </w:p>
    <w:p w:rsidR="00EC7A7B" w:rsidRPr="000C2993" w:rsidRDefault="00F6368C" w:rsidP="000C2993">
      <w:pPr>
        <w:pStyle w:val="Prrafodelista"/>
        <w:numPr>
          <w:ilvl w:val="0"/>
          <w:numId w:val="4"/>
        </w:numPr>
        <w:jc w:val="both"/>
        <w:rPr>
          <w:b/>
        </w:rPr>
      </w:pPr>
      <w:r w:rsidRPr="00DD4E47">
        <w:rPr>
          <w:b/>
        </w:rPr>
        <w:t>DESAFÍOS DE EQUIDAD</w:t>
      </w:r>
    </w:p>
    <w:p w:rsidR="00F6368C" w:rsidRDefault="00F6368C" w:rsidP="00F6368C">
      <w:pPr>
        <w:pStyle w:val="Prrafodelista"/>
        <w:jc w:val="both"/>
      </w:pPr>
      <w:r>
        <w:t xml:space="preserve">Una vez </w:t>
      </w:r>
      <w:r w:rsidR="00DF2334">
        <w:t xml:space="preserve">se ha </w:t>
      </w:r>
      <w:r>
        <w:t>debatido sobre las preguntas anteriores, piense en los retos que se plantean y que podrían dificu</w:t>
      </w:r>
      <w:r w:rsidR="00EC7A7B">
        <w:t>ltar o facilitar que la acción</w:t>
      </w:r>
      <w:r>
        <w:t xml:space="preserve"> o actividad sea más equitativa.</w:t>
      </w:r>
    </w:p>
    <w:p w:rsidR="00F6368C" w:rsidRDefault="00F6368C" w:rsidP="00F6368C">
      <w:pPr>
        <w:pStyle w:val="Prrafodelista"/>
        <w:jc w:val="both"/>
      </w:pPr>
    </w:p>
    <w:p w:rsidR="00F6368C" w:rsidRDefault="00F6368C" w:rsidP="00F6368C">
      <w:pPr>
        <w:pStyle w:val="Prrafodelista"/>
        <w:jc w:val="both"/>
      </w:pPr>
      <w:r>
        <w:t>Algunos aspectos a abordar en la reflexión</w:t>
      </w:r>
      <w:r w:rsidR="00DD4E47">
        <w:t xml:space="preserve"> sobre los desafíos de la equidad</w:t>
      </w:r>
      <w:r>
        <w:t xml:space="preserve">: </w:t>
      </w:r>
    </w:p>
    <w:p w:rsidR="00EC7A7B" w:rsidRDefault="00EC7A7B" w:rsidP="00F6368C">
      <w:pPr>
        <w:pStyle w:val="Prrafodelista"/>
        <w:jc w:val="both"/>
      </w:pPr>
    </w:p>
    <w:p w:rsidR="00F6368C" w:rsidRDefault="00F6368C" w:rsidP="00F6368C">
      <w:pPr>
        <w:pStyle w:val="Prrafodelista"/>
        <w:numPr>
          <w:ilvl w:val="0"/>
          <w:numId w:val="7"/>
        </w:numPr>
        <w:jc w:val="both"/>
      </w:pPr>
      <w:r>
        <w:t>Pensar en propuestas para que todos los grupos de población puedan acceder y beneficiarse de la acción o actividad</w:t>
      </w:r>
      <w:r w:rsidR="00D905B9">
        <w:t>.</w:t>
      </w:r>
    </w:p>
    <w:p w:rsidR="00F6368C" w:rsidRDefault="00F6368C" w:rsidP="00F6368C">
      <w:pPr>
        <w:pStyle w:val="Prrafodelista"/>
        <w:numPr>
          <w:ilvl w:val="0"/>
          <w:numId w:val="7"/>
        </w:numPr>
        <w:jc w:val="both"/>
      </w:pPr>
      <w:r>
        <w:t>¿Qué elementos podrían mejorar en la acc</w:t>
      </w:r>
      <w:r w:rsidR="00D905B9">
        <w:t>ión o actividad si se involucra</w:t>
      </w:r>
      <w:r>
        <w:t xml:space="preserve"> a otros sectores?</w:t>
      </w:r>
    </w:p>
    <w:p w:rsidR="00070F96" w:rsidRDefault="00F6368C" w:rsidP="000C2993">
      <w:pPr>
        <w:pStyle w:val="Prrafodelista"/>
        <w:numPr>
          <w:ilvl w:val="0"/>
          <w:numId w:val="7"/>
        </w:numPr>
        <w:jc w:val="both"/>
      </w:pPr>
      <w:r>
        <w:t xml:space="preserve"> Propuestas para incluir la participación social en la formulación y desarrollo de la acción o actividad. ¿Cómo incluir a grupos que no están participando?</w:t>
      </w:r>
      <w:r w:rsidR="00DD4E47">
        <w:t xml:space="preserve"> ¿qué puede hace</w:t>
      </w:r>
      <w:r w:rsidR="001E5BD1">
        <w:t>rse para que todos los grupos (</w:t>
      </w:r>
      <w:r w:rsidR="00DD4E47">
        <w:t>y necesidades) se sientan representados?</w:t>
      </w:r>
    </w:p>
    <w:p w:rsidR="00A373AC" w:rsidRDefault="00A373AC" w:rsidP="00A373AC">
      <w:pPr>
        <w:ind w:left="360"/>
        <w:jc w:val="both"/>
      </w:pPr>
    </w:p>
    <w:sectPr w:rsidR="00A373AC" w:rsidSect="00B5154B">
      <w:headerReference w:type="default" r:id="rId13"/>
      <w:footerReference w:type="default" r:id="rId14"/>
      <w:pgSz w:w="11906" w:h="16838"/>
      <w:pgMar w:top="181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A7B" w:rsidRDefault="00EC7A7B" w:rsidP="00EC7A7B">
      <w:pPr>
        <w:spacing w:after="0" w:line="240" w:lineRule="auto"/>
      </w:pPr>
      <w:r>
        <w:separator/>
      </w:r>
    </w:p>
  </w:endnote>
  <w:endnote w:type="continuationSeparator" w:id="0">
    <w:p w:rsidR="00EC7A7B" w:rsidRDefault="00EC7A7B" w:rsidP="00EC7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120376"/>
      <w:docPartObj>
        <w:docPartGallery w:val="Page Numbers (Bottom of Page)"/>
        <w:docPartUnique/>
      </w:docPartObj>
    </w:sdtPr>
    <w:sdtEndPr/>
    <w:sdtContent>
      <w:p w:rsidR="00A373AC" w:rsidRDefault="00A373A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141">
          <w:rPr>
            <w:noProof/>
          </w:rPr>
          <w:t>1</w:t>
        </w:r>
        <w:r>
          <w:fldChar w:fldCharType="end"/>
        </w:r>
      </w:p>
    </w:sdtContent>
  </w:sdt>
  <w:p w:rsidR="00A373AC" w:rsidRDefault="00A373A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A7B" w:rsidRDefault="00EC7A7B" w:rsidP="00EC7A7B">
      <w:pPr>
        <w:spacing w:after="0" w:line="240" w:lineRule="auto"/>
      </w:pPr>
      <w:r>
        <w:separator/>
      </w:r>
    </w:p>
  </w:footnote>
  <w:footnote w:type="continuationSeparator" w:id="0">
    <w:p w:rsidR="00EC7A7B" w:rsidRDefault="00EC7A7B" w:rsidP="00EC7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A7B" w:rsidRDefault="00EC7A7B" w:rsidP="00EC7A7B">
    <w:pPr>
      <w:pStyle w:val="Encabezado"/>
      <w:jc w:val="right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00C231D3" wp14:editId="34FE135E">
          <wp:simplePos x="0" y="0"/>
          <wp:positionH relativeFrom="column">
            <wp:posOffset>4444365</wp:posOffset>
          </wp:positionH>
          <wp:positionV relativeFrom="paragraph">
            <wp:posOffset>-192405</wp:posOffset>
          </wp:positionV>
          <wp:extent cx="1917065" cy="657225"/>
          <wp:effectExtent l="0" t="0" r="6985" b="9525"/>
          <wp:wrapSquare wrapText="bothSides"/>
          <wp:docPr id="1" name="Imagen 1" descr="\\Nas01.sanidad.msc\prosalud\ESTRATEGIA PROMOCION PREVENCION\Logos_Estrategia\Logos finales\Logo_estrategia_dch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as01.sanidad.msc\prosalud\ESTRATEGIA PROMOCION PREVENCION\Logos_Estrategia\Logos finales\Logo_estrategia_dch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06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C7A7B" w:rsidRDefault="00EC7A7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74DA2"/>
    <w:multiLevelType w:val="hybridMultilevel"/>
    <w:tmpl w:val="043CB2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C402D"/>
    <w:multiLevelType w:val="hybridMultilevel"/>
    <w:tmpl w:val="573040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77C7B"/>
    <w:multiLevelType w:val="hybridMultilevel"/>
    <w:tmpl w:val="D3D42484"/>
    <w:lvl w:ilvl="0" w:tplc="FD1CB6D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0A058A2"/>
    <w:multiLevelType w:val="hybridMultilevel"/>
    <w:tmpl w:val="FDE286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104B9B"/>
    <w:multiLevelType w:val="hybridMultilevel"/>
    <w:tmpl w:val="64966AEC"/>
    <w:lvl w:ilvl="0" w:tplc="EAE03F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A83ABE"/>
    <w:multiLevelType w:val="hybridMultilevel"/>
    <w:tmpl w:val="E61436D4"/>
    <w:lvl w:ilvl="0" w:tplc="0C0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B4B31"/>
    <w:multiLevelType w:val="hybridMultilevel"/>
    <w:tmpl w:val="9BC2F5A8"/>
    <w:lvl w:ilvl="0" w:tplc="A3E650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483"/>
    <w:rsid w:val="00070F96"/>
    <w:rsid w:val="000A27D8"/>
    <w:rsid w:val="000C2141"/>
    <w:rsid w:val="000C2993"/>
    <w:rsid w:val="00187DDF"/>
    <w:rsid w:val="001E5BD1"/>
    <w:rsid w:val="00543345"/>
    <w:rsid w:val="005A699E"/>
    <w:rsid w:val="00610091"/>
    <w:rsid w:val="00631483"/>
    <w:rsid w:val="00850FA4"/>
    <w:rsid w:val="00A373AC"/>
    <w:rsid w:val="00B5154B"/>
    <w:rsid w:val="00C0186A"/>
    <w:rsid w:val="00C91C3E"/>
    <w:rsid w:val="00CE25CD"/>
    <w:rsid w:val="00D905B9"/>
    <w:rsid w:val="00DD4E47"/>
    <w:rsid w:val="00DF2334"/>
    <w:rsid w:val="00EA7ECD"/>
    <w:rsid w:val="00EC7A7B"/>
    <w:rsid w:val="00F276BA"/>
    <w:rsid w:val="00F6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186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01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186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C7A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7A7B"/>
  </w:style>
  <w:style w:type="paragraph" w:styleId="Piedepgina">
    <w:name w:val="footer"/>
    <w:basedOn w:val="Normal"/>
    <w:link w:val="PiedepginaCar"/>
    <w:uiPriority w:val="99"/>
    <w:unhideWhenUsed/>
    <w:rsid w:val="00EC7A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7A7B"/>
  </w:style>
  <w:style w:type="character" w:styleId="Hipervnculo">
    <w:name w:val="Hyperlink"/>
    <w:basedOn w:val="Fuentedeprrafopredeter"/>
    <w:uiPriority w:val="99"/>
    <w:unhideWhenUsed/>
    <w:rsid w:val="00A373AC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373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373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373AC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B5154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186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01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186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C7A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7A7B"/>
  </w:style>
  <w:style w:type="paragraph" w:styleId="Piedepgina">
    <w:name w:val="footer"/>
    <w:basedOn w:val="Normal"/>
    <w:link w:val="PiedepginaCar"/>
    <w:uiPriority w:val="99"/>
    <w:unhideWhenUsed/>
    <w:rsid w:val="00EC7A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7A7B"/>
  </w:style>
  <w:style w:type="character" w:styleId="Hipervnculo">
    <w:name w:val="Hyperlink"/>
    <w:basedOn w:val="Fuentedeprrafopredeter"/>
    <w:uiPriority w:val="99"/>
    <w:unhideWhenUsed/>
    <w:rsid w:val="00A373AC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373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373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373AC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B515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mscbs.gob.es/profesionales/saludPublica/prevPromocion/promocion/desigualdadSalud/jornadaPresent_Guia2012/docs/Guia_metodologica_Equidad_EPAs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9DE95-B5BE-471A-B59E-363293CA0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Sanidad, Servicios Sociales e Igualdad</Company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 Campos Esteban</dc:creator>
  <cp:lastModifiedBy>Pedro Borrego Marquez</cp:lastModifiedBy>
  <cp:revision>4</cp:revision>
  <cp:lastPrinted>2016-02-29T09:42:00Z</cp:lastPrinted>
  <dcterms:created xsi:type="dcterms:W3CDTF">2016-02-29T11:10:00Z</dcterms:created>
  <dcterms:modified xsi:type="dcterms:W3CDTF">2019-05-07T09:56:00Z</dcterms:modified>
</cp:coreProperties>
</file>